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45FA8E" w14:textId="77777777" w:rsidR="00E6304D" w:rsidRPr="00FE3477" w:rsidRDefault="00E6304D" w:rsidP="00E6304D">
      <w:pPr>
        <w:spacing w:before="240" w:after="360"/>
        <w:jc w:val="center"/>
        <w:rPr>
          <w:b/>
          <w:bCs/>
        </w:rPr>
      </w:pPr>
      <w:r w:rsidRPr="00FE3477">
        <w:rPr>
          <w:rFonts w:cs="Times New Roman (Body CS)"/>
          <w:b/>
          <w:bCs/>
          <w:caps/>
          <w:spacing w:val="86"/>
        </w:rPr>
        <w:t>Memorandum</w:t>
      </w:r>
    </w:p>
    <w:p w14:paraId="69AA04CE" w14:textId="5670514B" w:rsidR="00E6304D" w:rsidRPr="00FE3477" w:rsidRDefault="00E6304D" w:rsidP="002F6E33">
      <w:pPr>
        <w:ind w:left="2160" w:hanging="2160"/>
      </w:pPr>
      <w:bookmarkStart w:id="0" w:name="_Hlk5018550"/>
      <w:r w:rsidRPr="00FE3477">
        <w:rPr>
          <w:b/>
        </w:rPr>
        <w:t>To:</w:t>
      </w:r>
      <w:bookmarkEnd w:id="0"/>
      <w:r w:rsidRPr="00FE3477">
        <w:tab/>
      </w:r>
      <w:r>
        <w:t>T</w:t>
      </w:r>
      <w:r w:rsidR="0006540A">
        <w:t>own Commission</w:t>
      </w:r>
    </w:p>
    <w:p w14:paraId="3A875057" w14:textId="22D3F125" w:rsidR="00E6304D" w:rsidRDefault="00E6304D" w:rsidP="002F6E33">
      <w:pPr>
        <w:ind w:left="2160" w:hanging="2160"/>
        <w:rPr>
          <w:b/>
        </w:rPr>
      </w:pPr>
      <w:r w:rsidRPr="00FE3477">
        <w:rPr>
          <w:b/>
        </w:rPr>
        <w:t>From</w:t>
      </w:r>
      <w:r w:rsidRPr="00FE3477">
        <w:rPr>
          <w:rStyle w:val="MessageHeaderLabel"/>
          <w:rFonts w:cs="Arial"/>
          <w:szCs w:val="24"/>
        </w:rPr>
        <w:t>:</w:t>
      </w:r>
      <w:r w:rsidRPr="00FE3477">
        <w:tab/>
      </w:r>
      <w:r w:rsidR="00642050">
        <w:t>Howard Tipton</w:t>
      </w:r>
      <w:r w:rsidR="0006540A">
        <w:t>, Town Manager</w:t>
      </w:r>
    </w:p>
    <w:p w14:paraId="7421FCF5" w14:textId="35A528A4" w:rsidR="00E6304D" w:rsidRPr="00FE3477" w:rsidRDefault="00E6304D" w:rsidP="00E6304D">
      <w:r w:rsidRPr="00FE3477">
        <w:rPr>
          <w:b/>
        </w:rPr>
        <w:t>Report date:</w:t>
      </w:r>
      <w:r w:rsidRPr="00FE3477">
        <w:rPr>
          <w:b/>
        </w:rPr>
        <w:tab/>
      </w:r>
      <w:r w:rsidRPr="00FE3477">
        <w:rPr>
          <w:b/>
        </w:rPr>
        <w:tab/>
      </w:r>
      <w:r w:rsidR="0006540A">
        <w:t xml:space="preserve">April </w:t>
      </w:r>
      <w:r w:rsidR="00F134CA">
        <w:t>2</w:t>
      </w:r>
      <w:r w:rsidR="00253F90">
        <w:t>9</w:t>
      </w:r>
      <w:r w:rsidRPr="00FE3477">
        <w:t>, 202</w:t>
      </w:r>
      <w:r w:rsidR="00ED5E49">
        <w:t>5</w:t>
      </w:r>
    </w:p>
    <w:p w14:paraId="56F23DA9" w14:textId="18F47B16" w:rsidR="00E6304D" w:rsidRPr="00FE3477" w:rsidRDefault="00E6304D" w:rsidP="00E6304D">
      <w:pPr>
        <w:rPr>
          <w:b/>
        </w:rPr>
      </w:pPr>
      <w:r w:rsidRPr="00FE3477">
        <w:rPr>
          <w:b/>
        </w:rPr>
        <w:t xml:space="preserve">Meeting date: </w:t>
      </w:r>
      <w:r w:rsidRPr="00FE3477">
        <w:rPr>
          <w:b/>
        </w:rPr>
        <w:tab/>
      </w:r>
      <w:r w:rsidR="00F134CA">
        <w:t>May 7</w:t>
      </w:r>
      <w:r w:rsidRPr="00FE3477">
        <w:t>, 202</w:t>
      </w:r>
      <w:r w:rsidR="00ED5E49">
        <w:t>5</w:t>
      </w:r>
    </w:p>
    <w:p w14:paraId="26346393" w14:textId="5E62A3EE" w:rsidR="00E6304D" w:rsidRPr="00FE3477" w:rsidRDefault="00E6304D" w:rsidP="009B08CA">
      <w:pPr>
        <w:pStyle w:val="Heading1"/>
        <w:spacing w:after="0"/>
        <w:ind w:left="2160" w:hanging="2160"/>
      </w:pPr>
      <w:r w:rsidRPr="00FE3477">
        <w:t xml:space="preserve">Subject: </w:t>
      </w:r>
      <w:r w:rsidRPr="00FE3477">
        <w:tab/>
      </w:r>
      <w:r w:rsidR="00F134CA">
        <w:rPr>
          <w:b w:val="0"/>
        </w:rPr>
        <w:t>Manatee County Joint Meeting with the Town of Longboat Key</w:t>
      </w:r>
    </w:p>
    <w:p w14:paraId="42DCB673" w14:textId="77777777" w:rsidR="00E6304D" w:rsidRDefault="00E6304D" w:rsidP="008D1E85">
      <w:pPr>
        <w:pStyle w:val="Heading2"/>
        <w:spacing w:after="0"/>
      </w:pPr>
      <w:r w:rsidRPr="00FE3477">
        <w:t>Recommended Action</w:t>
      </w:r>
    </w:p>
    <w:p w14:paraId="28502E86" w14:textId="6C616F41" w:rsidR="00E6304D" w:rsidRPr="003B3628" w:rsidRDefault="006D647E" w:rsidP="009B08CA">
      <w:pPr>
        <w:spacing w:after="0"/>
      </w:pPr>
      <w:r>
        <w:t>None, informational only</w:t>
      </w:r>
      <w:r w:rsidR="00E6304D">
        <w:t>.</w:t>
      </w:r>
    </w:p>
    <w:p w14:paraId="27158EDE" w14:textId="77777777" w:rsidR="00E6304D" w:rsidRDefault="00E6304D" w:rsidP="008D1E85">
      <w:pPr>
        <w:pStyle w:val="Heading2"/>
        <w:spacing w:before="280" w:after="0"/>
      </w:pPr>
      <w:r w:rsidRPr="00FE3477">
        <w:t>Background</w:t>
      </w:r>
    </w:p>
    <w:p w14:paraId="51E2553C" w14:textId="514D99CF" w:rsidR="006959AC" w:rsidRDefault="006959AC" w:rsidP="00B54BCB">
      <w:pPr>
        <w:jc w:val="both"/>
      </w:pPr>
      <w:r w:rsidRPr="006959AC">
        <w:t xml:space="preserve">The </w:t>
      </w:r>
      <w:r w:rsidR="00F134CA">
        <w:t>Town of Longboat Key and Manatee County continue to encourage stronger working relationships and mutually beneficial discussions</w:t>
      </w:r>
      <w:r w:rsidR="00D22451">
        <w:t>,</w:t>
      </w:r>
      <w:r w:rsidR="00F134CA">
        <w:t xml:space="preserve"> working towards a thoughtful approach to county support and services for on and off island items affecting the Town of Longboat Key.  With respect to Florida Sunshine laws, joint meetings offer an arena for the two elected </w:t>
      </w:r>
      <w:r w:rsidR="00D22451">
        <w:t>C</w:t>
      </w:r>
      <w:r w:rsidR="00F134CA">
        <w:t>ommissions to discuss matters of common interest.  This year’s joint meeting is scheduled for May 7, 2025, at 1:30 p.m. at the Manatee County Administration Building located at 1112 Manatee Avenue West, Bradenton, Florida.</w:t>
      </w:r>
    </w:p>
    <w:p w14:paraId="03321E11" w14:textId="29128918" w:rsidR="00F134CA" w:rsidRDefault="00F134CA" w:rsidP="00B54BCB">
      <w:pPr>
        <w:jc w:val="both"/>
      </w:pPr>
      <w:r>
        <w:t>Items to be discussed at this year’s joint meeting include the following:</w:t>
      </w:r>
    </w:p>
    <w:p w14:paraId="4E57638B" w14:textId="34A0D44A" w:rsidR="00F134CA" w:rsidRDefault="00F134CA" w:rsidP="00F134CA">
      <w:pPr>
        <w:pStyle w:val="ListParagraph"/>
        <w:numPr>
          <w:ilvl w:val="0"/>
          <w:numId w:val="3"/>
        </w:numPr>
        <w:jc w:val="both"/>
      </w:pPr>
      <w:r>
        <w:t xml:space="preserve">Infrastructure (including </w:t>
      </w:r>
      <w:r w:rsidR="00253F90">
        <w:t xml:space="preserve">the Town’s Broadway Roundabout and Complete Street project, Longboat Pass Bridge options, </w:t>
      </w:r>
      <w:r>
        <w:t>Gulf Drive</w:t>
      </w:r>
      <w:r w:rsidR="00253F90">
        <w:t xml:space="preserve"> [SR 789]/Cortez Road [SR 684] intersection improvements, and general </w:t>
      </w:r>
      <w:r>
        <w:t xml:space="preserve">traffic congestion </w:t>
      </w:r>
      <w:r w:rsidR="00253F90">
        <w:t xml:space="preserve">along the Gulf Drive corridor </w:t>
      </w:r>
      <w:r>
        <w:t>during peak season)</w:t>
      </w:r>
    </w:p>
    <w:p w14:paraId="26606EDC" w14:textId="77777777" w:rsidR="00253F90" w:rsidRDefault="00253F90" w:rsidP="00253F90">
      <w:pPr>
        <w:pStyle w:val="ListParagraph"/>
        <w:numPr>
          <w:ilvl w:val="0"/>
          <w:numId w:val="3"/>
        </w:numPr>
        <w:jc w:val="both"/>
      </w:pPr>
      <w:r>
        <w:t>Storm Recovery, Beaches, and Beach Nourishment</w:t>
      </w:r>
    </w:p>
    <w:p w14:paraId="203844C9" w14:textId="065C3EFF" w:rsidR="00253F90" w:rsidRDefault="00253F90" w:rsidP="00F134CA">
      <w:pPr>
        <w:pStyle w:val="ListParagraph"/>
        <w:numPr>
          <w:ilvl w:val="0"/>
          <w:numId w:val="3"/>
        </w:numPr>
        <w:jc w:val="both"/>
      </w:pPr>
      <w:r>
        <w:t>CDBG-DR (Disaster Relief) Grant</w:t>
      </w:r>
    </w:p>
    <w:p w14:paraId="10AA889E" w14:textId="6C6FAAC5" w:rsidR="00F134CA" w:rsidRPr="006959AC" w:rsidRDefault="00F134CA" w:rsidP="00F134CA">
      <w:pPr>
        <w:pStyle w:val="ListParagraph"/>
        <w:numPr>
          <w:ilvl w:val="0"/>
          <w:numId w:val="3"/>
        </w:numPr>
        <w:jc w:val="both"/>
      </w:pPr>
      <w:r>
        <w:t xml:space="preserve">Future Community </w:t>
      </w:r>
      <w:r w:rsidR="00253F90">
        <w:t>Center (North end) space</w:t>
      </w:r>
    </w:p>
    <w:p w14:paraId="35CCB4CB" w14:textId="4CA713AA" w:rsidR="006959AC" w:rsidRPr="006959AC" w:rsidRDefault="00F134CA" w:rsidP="00B54BCB">
      <w:pPr>
        <w:spacing w:after="120"/>
        <w:jc w:val="both"/>
      </w:pPr>
      <w:r>
        <w:t xml:space="preserve">The Town and Manatee County will present information on these items, respectively, for the joint </w:t>
      </w:r>
      <w:r w:rsidR="00D22451">
        <w:t>C</w:t>
      </w:r>
      <w:r>
        <w:t>ommission discussion.</w:t>
      </w:r>
    </w:p>
    <w:p w14:paraId="07F5BFF5" w14:textId="55009251" w:rsidR="00E6304D" w:rsidRDefault="00E6304D" w:rsidP="008D1E85">
      <w:pPr>
        <w:pStyle w:val="Heading2"/>
        <w:spacing w:before="220" w:after="0"/>
      </w:pPr>
      <w:r>
        <w:t>Attachments</w:t>
      </w:r>
      <w:r w:rsidR="003479C8">
        <w:t xml:space="preserve"> </w:t>
      </w:r>
    </w:p>
    <w:p w14:paraId="77031A81" w14:textId="15C38DCB" w:rsidR="0004363E" w:rsidRDefault="00250C0C" w:rsidP="00F134CA">
      <w:pPr>
        <w:pStyle w:val="ListParagraph"/>
        <w:numPr>
          <w:ilvl w:val="0"/>
          <w:numId w:val="2"/>
        </w:numPr>
      </w:pPr>
      <w:r>
        <w:t>PowerPoint Presentation</w:t>
      </w:r>
    </w:p>
    <w:sectPr w:rsidR="0004363E" w:rsidSect="002C0469">
      <w:pgSz w:w="12240" w:h="15840"/>
      <w:pgMar w:top="720" w:right="1080" w:bottom="907"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dy CS)">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736BCE"/>
    <w:multiLevelType w:val="hybridMultilevel"/>
    <w:tmpl w:val="A4C22A7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47157A9"/>
    <w:multiLevelType w:val="hybridMultilevel"/>
    <w:tmpl w:val="54A6F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CD3DED"/>
    <w:multiLevelType w:val="hybridMultilevel"/>
    <w:tmpl w:val="BB702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0460092">
    <w:abstractNumId w:val="1"/>
  </w:num>
  <w:num w:numId="2" w16cid:durableId="498228484">
    <w:abstractNumId w:val="0"/>
  </w:num>
  <w:num w:numId="3" w16cid:durableId="11934951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04D"/>
    <w:rsid w:val="0004363E"/>
    <w:rsid w:val="0006540A"/>
    <w:rsid w:val="00092FAE"/>
    <w:rsid w:val="00095FF9"/>
    <w:rsid w:val="000E7188"/>
    <w:rsid w:val="00112F7A"/>
    <w:rsid w:val="001275A7"/>
    <w:rsid w:val="001433C0"/>
    <w:rsid w:val="0015678C"/>
    <w:rsid w:val="001E23B6"/>
    <w:rsid w:val="001F6567"/>
    <w:rsid w:val="00212365"/>
    <w:rsid w:val="00215C36"/>
    <w:rsid w:val="00223DA7"/>
    <w:rsid w:val="002357DC"/>
    <w:rsid w:val="00242D21"/>
    <w:rsid w:val="00250C0C"/>
    <w:rsid w:val="00253F90"/>
    <w:rsid w:val="002B47CC"/>
    <w:rsid w:val="002B6369"/>
    <w:rsid w:val="002C0469"/>
    <w:rsid w:val="002E5F00"/>
    <w:rsid w:val="002F6E33"/>
    <w:rsid w:val="003252B6"/>
    <w:rsid w:val="003479C8"/>
    <w:rsid w:val="0038588A"/>
    <w:rsid w:val="00394A95"/>
    <w:rsid w:val="003B24DA"/>
    <w:rsid w:val="003F6C77"/>
    <w:rsid w:val="00457638"/>
    <w:rsid w:val="00467C27"/>
    <w:rsid w:val="00485FCF"/>
    <w:rsid w:val="004918BE"/>
    <w:rsid w:val="004A6581"/>
    <w:rsid w:val="004B57BC"/>
    <w:rsid w:val="005067EA"/>
    <w:rsid w:val="0053301B"/>
    <w:rsid w:val="005343C6"/>
    <w:rsid w:val="005C6B08"/>
    <w:rsid w:val="005D6E52"/>
    <w:rsid w:val="00612829"/>
    <w:rsid w:val="00615AD8"/>
    <w:rsid w:val="00617ADC"/>
    <w:rsid w:val="00642050"/>
    <w:rsid w:val="00643DB8"/>
    <w:rsid w:val="006959AC"/>
    <w:rsid w:val="006D647E"/>
    <w:rsid w:val="00774099"/>
    <w:rsid w:val="00814DFB"/>
    <w:rsid w:val="00862954"/>
    <w:rsid w:val="00864181"/>
    <w:rsid w:val="008D1E85"/>
    <w:rsid w:val="008F78ED"/>
    <w:rsid w:val="00984CA0"/>
    <w:rsid w:val="0098537B"/>
    <w:rsid w:val="009B08CA"/>
    <w:rsid w:val="009B50AC"/>
    <w:rsid w:val="009D2FC9"/>
    <w:rsid w:val="009E4BF5"/>
    <w:rsid w:val="00A0116C"/>
    <w:rsid w:val="00A12B12"/>
    <w:rsid w:val="00A1469E"/>
    <w:rsid w:val="00AF567A"/>
    <w:rsid w:val="00B4260B"/>
    <w:rsid w:val="00B54BCB"/>
    <w:rsid w:val="00B7247F"/>
    <w:rsid w:val="00BB40AE"/>
    <w:rsid w:val="00BD332A"/>
    <w:rsid w:val="00C1515B"/>
    <w:rsid w:val="00C42200"/>
    <w:rsid w:val="00C51997"/>
    <w:rsid w:val="00C6174D"/>
    <w:rsid w:val="00C62D48"/>
    <w:rsid w:val="00CC27EA"/>
    <w:rsid w:val="00CC5F59"/>
    <w:rsid w:val="00CE3AEC"/>
    <w:rsid w:val="00D22451"/>
    <w:rsid w:val="00D26364"/>
    <w:rsid w:val="00D563A1"/>
    <w:rsid w:val="00DC1657"/>
    <w:rsid w:val="00DE5082"/>
    <w:rsid w:val="00DF6B6C"/>
    <w:rsid w:val="00E54796"/>
    <w:rsid w:val="00E6304D"/>
    <w:rsid w:val="00E87763"/>
    <w:rsid w:val="00ED5E49"/>
    <w:rsid w:val="00F134CA"/>
    <w:rsid w:val="00F3380D"/>
    <w:rsid w:val="00FB4760"/>
    <w:rsid w:val="00FB4FC6"/>
    <w:rsid w:val="00FE10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110B52"/>
  <w15:chartTrackingRefBased/>
  <w15:docId w15:val="{B3F854FC-9CE2-4BDC-8E2E-4857D1E53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304D"/>
    <w:rPr>
      <w:rFonts w:ascii="Arial" w:hAnsi="Arial"/>
      <w:sz w:val="24"/>
    </w:rPr>
  </w:style>
  <w:style w:type="paragraph" w:styleId="Heading1">
    <w:name w:val="heading 1"/>
    <w:basedOn w:val="Normal"/>
    <w:next w:val="Normal"/>
    <w:link w:val="Heading1Char"/>
    <w:uiPriority w:val="9"/>
    <w:qFormat/>
    <w:rsid w:val="00E6304D"/>
    <w:pPr>
      <w:spacing w:after="240"/>
      <w:outlineLvl w:val="0"/>
    </w:pPr>
    <w:rPr>
      <w:rFonts w:cs="Arial"/>
      <w:b/>
      <w:szCs w:val="24"/>
    </w:rPr>
  </w:style>
  <w:style w:type="paragraph" w:styleId="Heading2">
    <w:name w:val="heading 2"/>
    <w:basedOn w:val="NoSpacing"/>
    <w:next w:val="Normal"/>
    <w:link w:val="Heading2Char"/>
    <w:uiPriority w:val="9"/>
    <w:unhideWhenUsed/>
    <w:qFormat/>
    <w:rsid w:val="00E6304D"/>
    <w:pPr>
      <w:spacing w:before="480" w:after="120"/>
      <w:outlineLvl w:val="1"/>
    </w:pPr>
    <w:rPr>
      <w:rFonts w:cs="Arial"/>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304D"/>
    <w:rPr>
      <w:rFonts w:ascii="Arial" w:hAnsi="Arial" w:cs="Arial"/>
      <w:b/>
      <w:sz w:val="24"/>
      <w:szCs w:val="24"/>
    </w:rPr>
  </w:style>
  <w:style w:type="character" w:customStyle="1" w:styleId="Heading2Char">
    <w:name w:val="Heading 2 Char"/>
    <w:basedOn w:val="DefaultParagraphFont"/>
    <w:link w:val="Heading2"/>
    <w:uiPriority w:val="9"/>
    <w:rsid w:val="00E6304D"/>
    <w:rPr>
      <w:rFonts w:ascii="Arial" w:hAnsi="Arial" w:cs="Arial"/>
      <w:b/>
      <w:sz w:val="24"/>
      <w:szCs w:val="24"/>
    </w:rPr>
  </w:style>
  <w:style w:type="character" w:customStyle="1" w:styleId="MessageHeaderLabel">
    <w:name w:val="Message Header Label"/>
    <w:rsid w:val="00E6304D"/>
    <w:rPr>
      <w:rFonts w:ascii="Arial" w:hAnsi="Arial"/>
      <w:b/>
      <w:caps/>
      <w:sz w:val="18"/>
    </w:rPr>
  </w:style>
  <w:style w:type="paragraph" w:styleId="NoSpacing">
    <w:name w:val="No Spacing"/>
    <w:uiPriority w:val="1"/>
    <w:qFormat/>
    <w:rsid w:val="00E6304D"/>
    <w:pPr>
      <w:spacing w:after="0" w:line="240" w:lineRule="auto"/>
    </w:pPr>
    <w:rPr>
      <w:rFonts w:ascii="Arial" w:hAnsi="Arial"/>
      <w:sz w:val="24"/>
    </w:rPr>
  </w:style>
  <w:style w:type="paragraph" w:styleId="ListParagraph">
    <w:name w:val="List Paragraph"/>
    <w:basedOn w:val="Normal"/>
    <w:uiPriority w:val="34"/>
    <w:qFormat/>
    <w:rsid w:val="00E6304D"/>
    <w:pPr>
      <w:spacing w:after="200" w:line="276" w:lineRule="auto"/>
      <w:ind w:left="720"/>
      <w:contextualSpacing/>
    </w:pPr>
    <w:rPr>
      <w:rFonts w:eastAsia="Calibri" w:cs="Arial"/>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209</Words>
  <Characters>1235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April 21, 2025 Strategic Planning Retreat Agenda Item 4</vt:lpstr>
    </vt:vector>
  </TitlesOfParts>
  <Company>Town of Longboat Key</Company>
  <LinksUpToDate>false</LinksUpToDate>
  <CharactersWithSpaces>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21, 2025 Strategic Planning Retreat Agenda Item 4</dc:title>
  <dc:subject/>
  <dc:creator>Town of Longboat Key</dc:creator>
  <cp:keywords/>
  <dc:description/>
  <cp:lastModifiedBy>Isaac Brownman</cp:lastModifiedBy>
  <cp:revision>2</cp:revision>
  <cp:lastPrinted>2023-04-10T13:56:00Z</cp:lastPrinted>
  <dcterms:created xsi:type="dcterms:W3CDTF">2025-04-29T19:17:00Z</dcterms:created>
  <dcterms:modified xsi:type="dcterms:W3CDTF">2025-04-29T19:17:00Z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cbffc613f23805f54c37ade8a70c49d2dca41c0946ee3da37490665cf723f80d</vt:lpwstr>
  </property>
</Properties>
</file>