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[12/6/2023 11:58:54] Build Warning [198009,1001B]: WARNING: Stage/Area node initial stage is less than the minimum elevation for storage and has been adjusted from 0.580 to 0.600</w:t>
      </w:r>
    </w:p>
    <w:p>
      <w:r>
        <w:rPr>
          <w:rFonts w:ascii="Consolas" w:hAnsi="Consolas" w:cs="Consolas" w:eastAsia="Consolas"/>
        </w:rPr>
        <w:t xml:space="preserve">[12/6/2023 12:00:16] Runtime Warning [8888,1700A]: @Node 1700A exceeded maxdz (dz=-1.691, dzdt=-0.571 dt=5.767 t=4.997045, pc_z_last=3.671, newstage=0.289, lasttick_stage=3.580 flowsum=-64.496, surfarea=113.000 log_wd=0 log_vchk=0) </w:t>
      </w:r>
    </w:p>
    <w:p>
      <w:r>
        <w:rPr>
          <w:rFonts w:ascii="Consolas" w:hAnsi="Consolas" w:cs="Consolas" w:eastAsia="Consolas"/>
        </w:rPr>
        <w:t xml:space="preserve">[12/6/2023 12:00:17] Runtime Warning [8888,1700A]: =Node 1700A exceeded maxdz (dz=1.463, t=4.997045, flowsum=28.671, surfarea=113.000 log_wd=0 log_vchk=0) </w:t>
      </w:r>
    </w:p>
    <w:p>
      <w:r>
        <w:rPr>
          <w:rFonts w:ascii="Consolas" w:hAnsi="Consolas" w:cs="Consolas" w:eastAsia="Consolas"/>
        </w:rPr>
        <w:t xml:space="preserve">[12/6/2023 12:04:07] Runtime Warning [8888,1700A]: @Node 1700A exceeded maxdz (dz=-1.702, dzdt=-0.543 dt=6.118 t=19.954585, pc_z_last=3.665, newstage=0.261, lasttick_stage=3.581 flowsum=-61.311, surfarea=113.000 log_wd=0 log_vchk=0) </w:t>
      </w:r>
    </w:p>
    <w:p>
      <w:r>
        <w:rPr>
          <w:rFonts w:ascii="Consolas" w:hAnsi="Consolas" w:cs="Consolas" w:eastAsia="Consolas"/>
        </w:rPr>
        <w:t xml:space="preserve">[12/6/2023 12:04:07] Runtime Warning [8888,1700A]: =Node 1700A exceeded maxdz (dz=1.558, t=19.954585, flowsum=28.775, surfarea=113.000 log_wd=0 log_vchk=0) </w:t>
      </w:r>
    </w:p>
    <w:p>
      <w:r>
        <w:rPr>
          <w:rFonts w:ascii="Consolas" w:hAnsi="Consolas" w:cs="Consolas" w:eastAsia="Consolas"/>
        </w:rPr>
        <w:t xml:space="preserve">[12/6/2023 12:04:28] Runtime Warning [8888,1700A]: @Node 1700A exceeded maxdz (dz=-1.694, dzdt=-0.578 dt=5.702 t=21.456323, pc_z_last=3.673, newstage=0.284, lasttick_stage=3.581 flowsum=-65.334, surfarea=113.000 log_wd=0 log_vchk=0) </w:t>
      </w:r>
    </w:p>
    <w:p>
      <w:r>
        <w:rPr>
          <w:rFonts w:ascii="Consolas" w:hAnsi="Consolas" w:cs="Consolas" w:eastAsia="Consolas"/>
        </w:rPr>
        <w:t xml:space="preserve">[12/6/2023 12:05:22] Runtime Warning [8888,1700A]: @Node 1700A exceeded maxdz (dz=-3.578, dzdt=-0.553 dt=12.786 t=25.074657, pc_z_last=3.666, newstage=-3.491, lasttick_stage=3.580 flowsum=-62.493, surfarea=113.000 log_wd=0 log_vchk=0) </w:t>
      </w:r>
    </w:p>
    <w:p>
      <w:r>
        <w:rPr>
          <w:rFonts w:ascii="Consolas" w:hAnsi="Consolas" w:cs="Consolas" w:eastAsia="Consolas"/>
        </w:rPr>
        <w:t xml:space="preserve">[12/6/2023 12:05:25] Runtime Warning [8888,1700A]: =Node 1700A exceeded maxdz (dz=3.962, t=25.074657, flowsum=35.018, surfarea=113.000 log_wd=0 log_vchk=0) </w:t>
      </w:r>
    </w:p>
    <w:p>
      <w:r>
        <w:rPr>
          <w:rFonts w:ascii="Consolas" w:hAnsi="Consolas" w:cs="Consolas" w:eastAsia="Consolas"/>
        </w:rPr>
        <w:t xml:space="preserve">[12/6/2023 12:05:25] Runtime Warning [8888,1700B]: @Node 1700B exceeded maxdz (dz=-1.080, dzdt=-0.164 dt=12.786 t=25.074657, pc_z_last=3.642, newstage=1.482, lasttick_stage=3.580 flowsum=-18.549, surfarea=113.000 log_wd=0 log_vchk=0) 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