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7C22" w14:textId="27B38200" w:rsidR="00D538C5" w:rsidRPr="009F50E1" w:rsidRDefault="00D538C5" w:rsidP="0050445A">
      <w:pPr>
        <w:widowControl/>
        <w:tabs>
          <w:tab w:val="left" w:pos="1440"/>
          <w:tab w:val="center" w:pos="4680"/>
          <w:tab w:val="left" w:pos="9630"/>
        </w:tabs>
        <w:spacing w:after="200"/>
        <w:ind w:right="14"/>
        <w:jc w:val="center"/>
        <w:rPr>
          <w:rFonts w:ascii="Arial" w:hAnsi="Arial" w:cs="Arial"/>
          <w:b/>
        </w:rPr>
      </w:pPr>
      <w:r w:rsidRPr="009F50E1">
        <w:rPr>
          <w:rFonts w:ascii="Arial" w:hAnsi="Arial" w:cs="Arial"/>
          <w:b/>
        </w:rPr>
        <w:t xml:space="preserve">ORDINANCE </w:t>
      </w:r>
      <w:r>
        <w:rPr>
          <w:rFonts w:ascii="Arial" w:hAnsi="Arial" w:cs="Arial"/>
          <w:b/>
        </w:rPr>
        <w:t>2024</w:t>
      </w:r>
      <w:r w:rsidRPr="009F50E1">
        <w:rPr>
          <w:rFonts w:ascii="Arial" w:hAnsi="Arial" w:cs="Arial"/>
          <w:b/>
        </w:rPr>
        <w:t>-</w:t>
      </w:r>
      <w:r w:rsidR="00BD0CD6">
        <w:rPr>
          <w:rFonts w:ascii="Arial" w:hAnsi="Arial" w:cs="Arial"/>
          <w:b/>
        </w:rPr>
        <w:t>11</w:t>
      </w:r>
    </w:p>
    <w:p w14:paraId="17E10506" w14:textId="0B16F379" w:rsidR="00D538C5" w:rsidRPr="00121B0A" w:rsidRDefault="00D538C5" w:rsidP="0050445A">
      <w:pPr>
        <w:widowControl/>
        <w:tabs>
          <w:tab w:val="left" w:pos="8640"/>
        </w:tabs>
        <w:spacing w:after="200"/>
        <w:ind w:left="1166" w:right="720"/>
        <w:jc w:val="both"/>
        <w:rPr>
          <w:rFonts w:ascii="Arial" w:hAnsi="Arial" w:cs="Arial"/>
          <w:b/>
        </w:rPr>
      </w:pPr>
      <w:r w:rsidRPr="001A0EB2">
        <w:rPr>
          <w:rFonts w:ascii="Arial" w:hAnsi="Arial" w:cs="Arial"/>
          <w:b/>
        </w:rPr>
        <w:t xml:space="preserve">AN ORDINANCE OF THE TOWN OF LONGBOAT KEY, FLORIDA, PURSUANT TO </w:t>
      </w:r>
      <w:r>
        <w:rPr>
          <w:rFonts w:ascii="Arial" w:hAnsi="Arial" w:cs="Arial"/>
          <w:b/>
        </w:rPr>
        <w:t xml:space="preserve">ARTICLE I, </w:t>
      </w:r>
      <w:r w:rsidRPr="001A0EB2">
        <w:rPr>
          <w:rFonts w:ascii="Arial" w:hAnsi="Arial" w:cs="Arial"/>
          <w:b/>
        </w:rPr>
        <w:t xml:space="preserve">SECTION </w:t>
      </w:r>
      <w:r>
        <w:rPr>
          <w:rFonts w:ascii="Arial" w:hAnsi="Arial" w:cs="Arial"/>
          <w:b/>
        </w:rPr>
        <w:t>5</w:t>
      </w:r>
      <w:r w:rsidR="0050445A">
        <w:rPr>
          <w:rFonts w:ascii="Arial" w:hAnsi="Arial" w:cs="Arial"/>
          <w:b/>
        </w:rPr>
        <w:t>,</w:t>
      </w:r>
      <w:r w:rsidRPr="001A0EB2">
        <w:rPr>
          <w:rFonts w:ascii="Arial" w:hAnsi="Arial" w:cs="Arial"/>
          <w:b/>
        </w:rPr>
        <w:t xml:space="preserve"> OF THE </w:t>
      </w:r>
      <w:r>
        <w:rPr>
          <w:rFonts w:ascii="Arial" w:hAnsi="Arial" w:cs="Arial"/>
          <w:b/>
        </w:rPr>
        <w:t>TOWN</w:t>
      </w:r>
      <w:r w:rsidRPr="001A0EB2">
        <w:rPr>
          <w:rFonts w:ascii="Arial" w:hAnsi="Arial" w:cs="Arial"/>
          <w:b/>
        </w:rPr>
        <w:t xml:space="preserve"> CHARTER ORDERING AND PROVIDING FOR THE HOLDING OF A REFERENDUM ELECTION TO DETERMINE IF THE </w:t>
      </w:r>
      <w:r>
        <w:rPr>
          <w:rFonts w:ascii="Arial" w:hAnsi="Arial" w:cs="Arial"/>
          <w:b/>
        </w:rPr>
        <w:t xml:space="preserve">TOWN </w:t>
      </w:r>
      <w:r w:rsidRPr="001A0EB2">
        <w:rPr>
          <w:rFonts w:ascii="Arial" w:hAnsi="Arial" w:cs="Arial"/>
          <w:b/>
        </w:rPr>
        <w:t xml:space="preserve">ELECTORS </w:t>
      </w:r>
      <w:r>
        <w:rPr>
          <w:rFonts w:ascii="Arial" w:hAnsi="Arial" w:cs="Arial"/>
          <w:b/>
        </w:rPr>
        <w:t>APPROVE A STATE R</w:t>
      </w:r>
      <w:r w:rsidRPr="001A0EB2">
        <w:rPr>
          <w:rFonts w:ascii="Arial" w:hAnsi="Arial" w:cs="Arial"/>
          <w:b/>
        </w:rPr>
        <w:t>EVOLVING FUND LOAN IN A PRINCIPAL AMOUNT NOT TO EXCEED $</w:t>
      </w:r>
      <w:r w:rsidR="00801C35">
        <w:rPr>
          <w:rFonts w:ascii="Arial" w:hAnsi="Arial" w:cs="Arial"/>
          <w:b/>
        </w:rPr>
        <w:t>33,0</w:t>
      </w:r>
      <w:r w:rsidR="004B16BB">
        <w:rPr>
          <w:rFonts w:ascii="Arial" w:hAnsi="Arial" w:cs="Arial"/>
          <w:b/>
        </w:rPr>
        <w:t>00,000</w:t>
      </w:r>
      <w:r w:rsidRPr="001A0EB2">
        <w:rPr>
          <w:rFonts w:ascii="Arial" w:hAnsi="Arial" w:cs="Arial"/>
          <w:b/>
        </w:rPr>
        <w:t xml:space="preserve">, MATURING </w:t>
      </w:r>
      <w:r>
        <w:rPr>
          <w:rFonts w:ascii="Arial" w:hAnsi="Arial" w:cs="Arial"/>
          <w:b/>
        </w:rPr>
        <w:t>OVER A TERM NOT LONGER THAN 2</w:t>
      </w:r>
      <w:r w:rsidR="00F05205">
        <w:rPr>
          <w:rFonts w:ascii="Arial" w:hAnsi="Arial" w:cs="Arial"/>
          <w:b/>
        </w:rPr>
        <w:t>5</w:t>
      </w:r>
      <w:r w:rsidRPr="001A0EB2">
        <w:rPr>
          <w:rFonts w:ascii="Arial" w:hAnsi="Arial" w:cs="Arial"/>
          <w:b/>
        </w:rPr>
        <w:t xml:space="preserve"> YEARS, TO BE SECURED BY AND PAYABLE</w:t>
      </w:r>
      <w:r>
        <w:rPr>
          <w:rFonts w:ascii="Arial" w:hAnsi="Arial" w:cs="Arial"/>
          <w:b/>
        </w:rPr>
        <w:t xml:space="preserve"> FROM UTILITY SYSTEM REVENUES AND A BACKUP COVENANT TO BUDGET AND APPROPRIATE LEGALLY AVAILABLE NON-AD VALOREM REVENUES</w:t>
      </w:r>
      <w:r w:rsidRPr="001A0EB2">
        <w:rPr>
          <w:rFonts w:ascii="Arial" w:hAnsi="Arial" w:cs="Arial"/>
          <w:b/>
        </w:rPr>
        <w:t xml:space="preserve"> OF THE </w:t>
      </w:r>
      <w:r>
        <w:rPr>
          <w:rFonts w:ascii="Arial" w:hAnsi="Arial" w:cs="Arial"/>
          <w:b/>
        </w:rPr>
        <w:t>TOWN</w:t>
      </w:r>
      <w:r w:rsidRPr="001A0EB2">
        <w:rPr>
          <w:rFonts w:ascii="Arial" w:hAnsi="Arial" w:cs="Arial"/>
          <w:b/>
        </w:rPr>
        <w:t xml:space="preserve"> IN ORDER TO FINANCE THE COST OF </w:t>
      </w:r>
      <w:r>
        <w:rPr>
          <w:rFonts w:ascii="Arial" w:hAnsi="Arial" w:cs="Arial"/>
          <w:b/>
        </w:rPr>
        <w:t xml:space="preserve">DESIGNING, </w:t>
      </w:r>
      <w:r w:rsidRPr="001A0EB2">
        <w:rPr>
          <w:rFonts w:ascii="Arial" w:hAnsi="Arial" w:cs="Arial"/>
          <w:b/>
        </w:rPr>
        <w:t>CONSTRUCTING</w:t>
      </w:r>
      <w:r w:rsidR="0050445A">
        <w:rPr>
          <w:rFonts w:ascii="Arial" w:hAnsi="Arial" w:cs="Arial"/>
          <w:b/>
        </w:rPr>
        <w:t>,</w:t>
      </w:r>
      <w:r>
        <w:rPr>
          <w:rFonts w:ascii="Arial" w:hAnsi="Arial" w:cs="Arial"/>
          <w:b/>
        </w:rPr>
        <w:t xml:space="preserve"> AND ACQUIRING CERTAIN CAPITAL IMPROVEMENTS TO THE UTILITY SYSTEM INCLUDING A SUBAQUEOUS WASTEWATER FORCE MAIN ACROSS SARASOTA BAY TO TRANSMIT WASTEWATER FROM THE TOWN TO THE </w:t>
      </w:r>
      <w:r w:rsidRPr="0015608F">
        <w:rPr>
          <w:rFonts w:ascii="Arial" w:hAnsi="Arial" w:cs="Arial"/>
          <w:b/>
        </w:rPr>
        <w:t>MANATEE COUNTY SOUTHWEST WATER RECLAMATION FACILITY</w:t>
      </w:r>
      <w:r>
        <w:rPr>
          <w:rFonts w:ascii="Arial" w:hAnsi="Arial" w:cs="Arial"/>
          <w:b/>
        </w:rPr>
        <w:t xml:space="preserve"> ON THE MAINLAND</w:t>
      </w:r>
      <w:r w:rsidRPr="001A0EB2">
        <w:rPr>
          <w:rFonts w:ascii="Arial" w:hAnsi="Arial" w:cs="Arial"/>
          <w:b/>
        </w:rPr>
        <w:t xml:space="preserve">; PROVIDING FOR A REFERENDUM TO BE HELD </w:t>
      </w:r>
      <w:r>
        <w:rPr>
          <w:rFonts w:ascii="Arial" w:hAnsi="Arial" w:cs="Arial"/>
          <w:b/>
        </w:rPr>
        <w:t>AT THE MARCH 11</w:t>
      </w:r>
      <w:r w:rsidRPr="001A0EB2">
        <w:rPr>
          <w:rFonts w:ascii="Arial" w:hAnsi="Arial" w:cs="Arial"/>
          <w:b/>
        </w:rPr>
        <w:t>, 202</w:t>
      </w:r>
      <w:r>
        <w:rPr>
          <w:rFonts w:ascii="Arial" w:hAnsi="Arial" w:cs="Arial"/>
          <w:b/>
        </w:rPr>
        <w:t>5</w:t>
      </w:r>
      <w:r w:rsidR="0050445A">
        <w:rPr>
          <w:rFonts w:ascii="Arial" w:hAnsi="Arial" w:cs="Arial"/>
          <w:b/>
        </w:rPr>
        <w:t>,</w:t>
      </w:r>
      <w:r>
        <w:rPr>
          <w:rFonts w:ascii="Arial" w:hAnsi="Arial" w:cs="Arial"/>
          <w:b/>
        </w:rPr>
        <w:t xml:space="preserve"> GENERAL ELECTION</w:t>
      </w:r>
      <w:r w:rsidRPr="001A0EB2">
        <w:rPr>
          <w:rFonts w:ascii="Arial" w:hAnsi="Arial" w:cs="Arial"/>
          <w:b/>
        </w:rPr>
        <w:t xml:space="preserve">, OR AS SOON THEREAFTER AS PRACTICABLE; ESTABLISHING </w:t>
      </w:r>
      <w:r>
        <w:rPr>
          <w:rFonts w:ascii="Arial" w:hAnsi="Arial" w:cs="Arial"/>
          <w:b/>
        </w:rPr>
        <w:t>TOWN</w:t>
      </w:r>
      <w:r w:rsidRPr="001A0EB2">
        <w:rPr>
          <w:rFonts w:ascii="Arial" w:hAnsi="Arial" w:cs="Arial"/>
          <w:b/>
        </w:rPr>
        <w:t xml:space="preserve"> INTENT TO REIMBURSE CAPITAL EXPENDITURES INCURRED WITH PROCEEDS OF SUCH </w:t>
      </w:r>
      <w:r>
        <w:rPr>
          <w:rFonts w:ascii="Arial" w:hAnsi="Arial" w:cs="Arial"/>
          <w:b/>
        </w:rPr>
        <w:t>STATE REVOLVING FUND LOAN</w:t>
      </w:r>
      <w:r w:rsidRPr="001A0EB2">
        <w:rPr>
          <w:rFonts w:ascii="Arial" w:hAnsi="Arial" w:cs="Arial"/>
          <w:b/>
        </w:rPr>
        <w:t xml:space="preserve">; PROVIDING CERTAIN OTHER MATTERS IN CONNECTION THEREWITH; </w:t>
      </w:r>
      <w:r w:rsidR="0050445A">
        <w:rPr>
          <w:rFonts w:ascii="Arial" w:hAnsi="Arial" w:cs="Arial"/>
          <w:b/>
        </w:rPr>
        <w:t xml:space="preserve">PROVIDING FOR CODIFICATION; </w:t>
      </w:r>
      <w:r w:rsidRPr="001A0EB2">
        <w:rPr>
          <w:rFonts w:ascii="Arial" w:hAnsi="Arial" w:cs="Arial"/>
          <w:b/>
        </w:rPr>
        <w:t>AND PROVIDING AN EFFECTIVE DATE</w:t>
      </w:r>
      <w:r w:rsidR="0050445A">
        <w:rPr>
          <w:rFonts w:ascii="Arial" w:hAnsi="Arial" w:cs="Arial"/>
          <w:b/>
        </w:rPr>
        <w:t>.</w:t>
      </w:r>
    </w:p>
    <w:p w14:paraId="112FE96D" w14:textId="21E9A60D" w:rsidR="00D538C5" w:rsidRPr="00121B0A"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xml:space="preserve">, the Town of Longboat Key, Florida (the "Town") operates </w:t>
      </w:r>
      <w:r>
        <w:rPr>
          <w:rFonts w:ascii="Arial" w:hAnsi="Arial" w:cs="Arial"/>
        </w:rPr>
        <w:t xml:space="preserve">a utility system </w:t>
      </w:r>
      <w:r w:rsidR="0050445A">
        <w:rPr>
          <w:rFonts w:ascii="Arial" w:hAnsi="Arial" w:cs="Arial"/>
        </w:rPr>
        <w:t>t</w:t>
      </w:r>
      <w:r>
        <w:rPr>
          <w:rFonts w:ascii="Arial" w:hAnsi="Arial" w:cs="Arial"/>
        </w:rPr>
        <w:t>h</w:t>
      </w:r>
      <w:r w:rsidR="0050445A">
        <w:rPr>
          <w:rFonts w:ascii="Arial" w:hAnsi="Arial" w:cs="Arial"/>
        </w:rPr>
        <w:t>at</w:t>
      </w:r>
      <w:r>
        <w:rPr>
          <w:rFonts w:ascii="Arial" w:hAnsi="Arial" w:cs="Arial"/>
        </w:rPr>
        <w:t xml:space="preserve"> provides water and sewer services to the Town's residents</w:t>
      </w:r>
      <w:r w:rsidRPr="00121B0A">
        <w:rPr>
          <w:rFonts w:ascii="Arial" w:hAnsi="Arial" w:cs="Arial"/>
        </w:rPr>
        <w:t xml:space="preserve"> (the "</w:t>
      </w:r>
      <w:r>
        <w:rPr>
          <w:rFonts w:ascii="Arial" w:hAnsi="Arial" w:cs="Arial"/>
        </w:rPr>
        <w:t>Utility System</w:t>
      </w:r>
      <w:r w:rsidRPr="00121B0A">
        <w:rPr>
          <w:rFonts w:ascii="Arial" w:hAnsi="Arial" w:cs="Arial"/>
        </w:rPr>
        <w:t xml:space="preserve">"); and </w:t>
      </w:r>
    </w:p>
    <w:p w14:paraId="7C54F560" w14:textId="36624A06" w:rsidR="00D538C5" w:rsidRPr="00121B0A"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xml:space="preserve">, the Town has determined that there is a critical need to make significant infrastructure investments </w:t>
      </w:r>
      <w:r>
        <w:rPr>
          <w:rFonts w:ascii="Arial" w:hAnsi="Arial" w:cs="Arial"/>
        </w:rPr>
        <w:t>to the Utility System</w:t>
      </w:r>
      <w:r w:rsidRPr="00121B0A">
        <w:rPr>
          <w:rFonts w:ascii="Arial" w:hAnsi="Arial" w:cs="Arial"/>
        </w:rPr>
        <w:t xml:space="preserve"> to increase </w:t>
      </w:r>
      <w:r>
        <w:rPr>
          <w:rFonts w:ascii="Arial" w:hAnsi="Arial" w:cs="Arial"/>
        </w:rPr>
        <w:t>the Utility System's</w:t>
      </w:r>
      <w:r w:rsidRPr="00121B0A">
        <w:rPr>
          <w:rFonts w:ascii="Arial" w:hAnsi="Arial" w:cs="Arial"/>
        </w:rPr>
        <w:t xml:space="preserve"> functionality</w:t>
      </w:r>
      <w:r>
        <w:rPr>
          <w:rFonts w:ascii="Arial" w:hAnsi="Arial" w:cs="Arial"/>
        </w:rPr>
        <w:t xml:space="preserve">, create needed redundancies within the Utility System, </w:t>
      </w:r>
      <w:r w:rsidRPr="00121B0A">
        <w:rPr>
          <w:rFonts w:ascii="Arial" w:hAnsi="Arial" w:cs="Arial"/>
        </w:rPr>
        <w:t xml:space="preserve">and better enable the </w:t>
      </w:r>
      <w:r>
        <w:rPr>
          <w:rFonts w:ascii="Arial" w:hAnsi="Arial" w:cs="Arial"/>
        </w:rPr>
        <w:t>Town</w:t>
      </w:r>
      <w:r w:rsidRPr="00121B0A">
        <w:rPr>
          <w:rFonts w:ascii="Arial" w:hAnsi="Arial" w:cs="Arial"/>
        </w:rPr>
        <w:t xml:space="preserve"> to accomplish its service mission and continue providing high</w:t>
      </w:r>
      <w:r w:rsidR="0050445A">
        <w:rPr>
          <w:rFonts w:ascii="Arial" w:hAnsi="Arial" w:cs="Arial"/>
        </w:rPr>
        <w:t>-</w:t>
      </w:r>
      <w:r w:rsidRPr="00121B0A">
        <w:rPr>
          <w:rFonts w:ascii="Arial" w:hAnsi="Arial" w:cs="Arial"/>
        </w:rPr>
        <w:t xml:space="preserve">quality service levels for </w:t>
      </w:r>
      <w:r>
        <w:rPr>
          <w:rFonts w:ascii="Arial" w:hAnsi="Arial" w:cs="Arial"/>
        </w:rPr>
        <w:t>water and sewer</w:t>
      </w:r>
      <w:r w:rsidRPr="00121B0A">
        <w:rPr>
          <w:rFonts w:ascii="Arial" w:hAnsi="Arial" w:cs="Arial"/>
        </w:rPr>
        <w:t xml:space="preserve"> services; and </w:t>
      </w:r>
    </w:p>
    <w:p w14:paraId="27EB1DC6" w14:textId="4E6DF642" w:rsidR="00D538C5" w:rsidRPr="007D199D"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such infrastructure investments are comprised of the design, construction</w:t>
      </w:r>
      <w:r w:rsidR="0050445A">
        <w:rPr>
          <w:rFonts w:ascii="Arial" w:hAnsi="Arial" w:cs="Arial"/>
        </w:rPr>
        <w:t>,</w:t>
      </w:r>
      <w:r w:rsidRPr="00121B0A">
        <w:rPr>
          <w:rFonts w:ascii="Arial" w:hAnsi="Arial" w:cs="Arial"/>
        </w:rPr>
        <w:t xml:space="preserve"> and</w:t>
      </w:r>
      <w:r>
        <w:rPr>
          <w:rFonts w:ascii="Arial" w:hAnsi="Arial" w:cs="Arial"/>
        </w:rPr>
        <w:t xml:space="preserve"> acquisition</w:t>
      </w:r>
      <w:r w:rsidRPr="00121B0A">
        <w:rPr>
          <w:rFonts w:ascii="Arial" w:hAnsi="Arial" w:cs="Arial"/>
        </w:rPr>
        <w:t xml:space="preserve"> of </w:t>
      </w:r>
      <w:r>
        <w:rPr>
          <w:rFonts w:ascii="Arial" w:hAnsi="Arial" w:cs="Arial"/>
        </w:rPr>
        <w:t xml:space="preserve">certain capital improvements for the Utility System, including but not limited to a new subaqueous wastewater force main across Sarasota Bay as the primary means of transmitting wastewater from Longboat Key </w:t>
      </w:r>
      <w:r w:rsidRPr="0015608F">
        <w:rPr>
          <w:rFonts w:ascii="Arial" w:hAnsi="Arial" w:cs="Arial"/>
        </w:rPr>
        <w:t>to the Manatee County Southwest Water Reclamation Facility on the mainland</w:t>
      </w:r>
      <w:r>
        <w:rPr>
          <w:rFonts w:ascii="Arial" w:hAnsi="Arial" w:cs="Arial"/>
        </w:rPr>
        <w:t xml:space="preserve"> and repurposing the existing force main as a redundant line in accordance with plans and specifications on file with the Town (the "Project")</w:t>
      </w:r>
      <w:r w:rsidRPr="00121B0A">
        <w:rPr>
          <w:rFonts w:ascii="Arial" w:hAnsi="Arial" w:cs="Arial"/>
        </w:rPr>
        <w:t>;</w:t>
      </w:r>
      <w:r>
        <w:rPr>
          <w:rFonts w:ascii="Arial" w:hAnsi="Arial" w:cs="Arial"/>
        </w:rPr>
        <w:t xml:space="preserve"> and</w:t>
      </w:r>
    </w:p>
    <w:p w14:paraId="5380C53C" w14:textId="47FA3BC1" w:rsidR="00D538C5"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xml:space="preserve"> the Town Commission of the Town (the "Town Commission") now desires to </w:t>
      </w:r>
      <w:r>
        <w:rPr>
          <w:rFonts w:ascii="Arial" w:hAnsi="Arial" w:cs="Arial"/>
        </w:rPr>
        <w:t>obtain a</w:t>
      </w:r>
      <w:r w:rsidRPr="00121B0A">
        <w:rPr>
          <w:rFonts w:ascii="Arial" w:hAnsi="Arial" w:cs="Arial"/>
        </w:rPr>
        <w:t xml:space="preserve"> </w:t>
      </w:r>
      <w:r w:rsidRPr="001609A3">
        <w:rPr>
          <w:rFonts w:ascii="Arial" w:hAnsi="Arial" w:cs="Arial"/>
        </w:rPr>
        <w:t xml:space="preserve">State Revolving Fund Loan </w:t>
      </w:r>
      <w:r>
        <w:rPr>
          <w:rFonts w:ascii="Arial" w:hAnsi="Arial" w:cs="Arial"/>
        </w:rPr>
        <w:t>from the Florida Department of Environmental Protection (</w:t>
      </w:r>
      <w:r w:rsidR="004B16BB">
        <w:rPr>
          <w:rFonts w:ascii="Arial" w:hAnsi="Arial" w:cs="Arial"/>
        </w:rPr>
        <w:t>"</w:t>
      </w:r>
      <w:r>
        <w:rPr>
          <w:rFonts w:ascii="Arial" w:hAnsi="Arial" w:cs="Arial"/>
        </w:rPr>
        <w:t>FDEP") i</w:t>
      </w:r>
      <w:r w:rsidRPr="001609A3">
        <w:rPr>
          <w:rFonts w:ascii="Arial" w:hAnsi="Arial" w:cs="Arial"/>
        </w:rPr>
        <w:t xml:space="preserve">n </w:t>
      </w:r>
      <w:r>
        <w:rPr>
          <w:rFonts w:ascii="Arial" w:hAnsi="Arial" w:cs="Arial"/>
        </w:rPr>
        <w:t>a</w:t>
      </w:r>
      <w:r w:rsidRPr="001609A3">
        <w:rPr>
          <w:rFonts w:ascii="Arial" w:hAnsi="Arial" w:cs="Arial"/>
        </w:rPr>
        <w:t xml:space="preserve"> </w:t>
      </w:r>
      <w:r>
        <w:rPr>
          <w:rFonts w:ascii="Arial" w:hAnsi="Arial" w:cs="Arial"/>
        </w:rPr>
        <w:t>p</w:t>
      </w:r>
      <w:r w:rsidRPr="001609A3">
        <w:rPr>
          <w:rFonts w:ascii="Arial" w:hAnsi="Arial" w:cs="Arial"/>
        </w:rPr>
        <w:t xml:space="preserve">rincipal </w:t>
      </w:r>
      <w:r>
        <w:rPr>
          <w:rFonts w:ascii="Arial" w:hAnsi="Arial" w:cs="Arial"/>
        </w:rPr>
        <w:t>a</w:t>
      </w:r>
      <w:r w:rsidRPr="001609A3">
        <w:rPr>
          <w:rFonts w:ascii="Arial" w:hAnsi="Arial" w:cs="Arial"/>
        </w:rPr>
        <w:t xml:space="preserve">mount </w:t>
      </w:r>
      <w:r>
        <w:rPr>
          <w:rFonts w:ascii="Arial" w:hAnsi="Arial" w:cs="Arial"/>
        </w:rPr>
        <w:t>n</w:t>
      </w:r>
      <w:r w:rsidRPr="001609A3">
        <w:rPr>
          <w:rFonts w:ascii="Arial" w:hAnsi="Arial" w:cs="Arial"/>
        </w:rPr>
        <w:t xml:space="preserve">ot </w:t>
      </w:r>
      <w:r>
        <w:rPr>
          <w:rFonts w:ascii="Arial" w:hAnsi="Arial" w:cs="Arial"/>
        </w:rPr>
        <w:t>t</w:t>
      </w:r>
      <w:r w:rsidRPr="001609A3">
        <w:rPr>
          <w:rFonts w:ascii="Arial" w:hAnsi="Arial" w:cs="Arial"/>
        </w:rPr>
        <w:t xml:space="preserve">o </w:t>
      </w:r>
      <w:r>
        <w:rPr>
          <w:rFonts w:ascii="Arial" w:hAnsi="Arial" w:cs="Arial"/>
        </w:rPr>
        <w:t>e</w:t>
      </w:r>
      <w:r w:rsidRPr="001609A3">
        <w:rPr>
          <w:rFonts w:ascii="Arial" w:hAnsi="Arial" w:cs="Arial"/>
        </w:rPr>
        <w:t>xceed $</w:t>
      </w:r>
      <w:r w:rsidR="00801C35">
        <w:rPr>
          <w:rFonts w:ascii="Arial" w:hAnsi="Arial" w:cs="Arial"/>
        </w:rPr>
        <w:t>33,0</w:t>
      </w:r>
      <w:r w:rsidR="004B16BB">
        <w:rPr>
          <w:rFonts w:ascii="Arial" w:hAnsi="Arial" w:cs="Arial"/>
        </w:rPr>
        <w:t>00,000</w:t>
      </w:r>
      <w:r w:rsidRPr="009F50E1">
        <w:rPr>
          <w:rFonts w:ascii="Arial" w:hAnsi="Arial" w:cs="Arial"/>
        </w:rPr>
        <w:t xml:space="preserve"> </w:t>
      </w:r>
      <w:r>
        <w:rPr>
          <w:rFonts w:ascii="Arial" w:hAnsi="Arial" w:cs="Arial"/>
        </w:rPr>
        <w:t xml:space="preserve">(the "SRF Loan") </w:t>
      </w:r>
      <w:r w:rsidRPr="009F50E1">
        <w:rPr>
          <w:rFonts w:ascii="Arial" w:hAnsi="Arial" w:cs="Arial"/>
        </w:rPr>
        <w:t xml:space="preserve">to finance the </w:t>
      </w:r>
      <w:r w:rsidRPr="00373EBC">
        <w:rPr>
          <w:rFonts w:ascii="Arial" w:hAnsi="Arial" w:cs="Arial"/>
        </w:rPr>
        <w:t>design, construction and acquisition</w:t>
      </w:r>
      <w:r w:rsidRPr="001609A3">
        <w:rPr>
          <w:rFonts w:ascii="Arial" w:hAnsi="Arial" w:cs="Arial"/>
        </w:rPr>
        <w:t xml:space="preserve"> of the </w:t>
      </w:r>
      <w:r>
        <w:rPr>
          <w:rFonts w:ascii="Arial" w:hAnsi="Arial" w:cs="Arial"/>
        </w:rPr>
        <w:t>Project;</w:t>
      </w:r>
      <w:r w:rsidRPr="007D199D">
        <w:rPr>
          <w:rFonts w:ascii="Arial" w:hAnsi="Arial" w:cs="Arial"/>
        </w:rPr>
        <w:t xml:space="preserve"> and</w:t>
      </w:r>
    </w:p>
    <w:p w14:paraId="4F6CDCA7" w14:textId="77777777" w:rsidR="00D538C5" w:rsidRDefault="00D538C5" w:rsidP="0050445A">
      <w:pPr>
        <w:widowControl/>
        <w:tabs>
          <w:tab w:val="left" w:pos="1440"/>
        </w:tabs>
        <w:spacing w:after="120"/>
        <w:ind w:right="14" w:firstLine="720"/>
        <w:jc w:val="both"/>
        <w:rPr>
          <w:rFonts w:ascii="Arial" w:hAnsi="Arial" w:cs="Arial"/>
          <w:b/>
        </w:rPr>
      </w:pPr>
      <w:r w:rsidRPr="00121B0A">
        <w:rPr>
          <w:rFonts w:ascii="Arial" w:hAnsi="Arial" w:cs="Arial"/>
          <w:b/>
        </w:rPr>
        <w:t>WHEREAS,</w:t>
      </w:r>
      <w:r>
        <w:rPr>
          <w:rFonts w:ascii="Arial" w:hAnsi="Arial" w:cs="Arial"/>
          <w:b/>
        </w:rPr>
        <w:t xml:space="preserve"> </w:t>
      </w:r>
      <w:r>
        <w:rPr>
          <w:rFonts w:ascii="Arial" w:hAnsi="Arial" w:cs="Arial"/>
          <w:bCs/>
        </w:rPr>
        <w:t>the SRF Loan shall be documented by a loan agreement entered into between the Town and FDEP (the "SRF Loan Agreement") and shall be s</w:t>
      </w:r>
      <w:r w:rsidRPr="00EF4259">
        <w:rPr>
          <w:rFonts w:ascii="Arial" w:hAnsi="Arial" w:cs="Arial"/>
          <w:bCs/>
        </w:rPr>
        <w:t xml:space="preserve">ecured by and payable from </w:t>
      </w:r>
      <w:r>
        <w:rPr>
          <w:rFonts w:ascii="Arial" w:hAnsi="Arial" w:cs="Arial"/>
          <w:bCs/>
        </w:rPr>
        <w:t>U</w:t>
      </w:r>
      <w:r w:rsidRPr="00EF4259">
        <w:rPr>
          <w:rFonts w:ascii="Arial" w:hAnsi="Arial" w:cs="Arial"/>
          <w:bCs/>
        </w:rPr>
        <w:t xml:space="preserve">tility </w:t>
      </w:r>
      <w:r>
        <w:rPr>
          <w:rFonts w:ascii="Arial" w:hAnsi="Arial" w:cs="Arial"/>
          <w:bCs/>
        </w:rPr>
        <w:t>S</w:t>
      </w:r>
      <w:r w:rsidRPr="00EF4259">
        <w:rPr>
          <w:rFonts w:ascii="Arial" w:hAnsi="Arial" w:cs="Arial"/>
          <w:bCs/>
        </w:rPr>
        <w:t xml:space="preserve">ystem revenues and a backup covenant to budget and appropriate </w:t>
      </w:r>
      <w:r>
        <w:rPr>
          <w:rFonts w:ascii="Arial" w:hAnsi="Arial" w:cs="Arial"/>
          <w:bCs/>
        </w:rPr>
        <w:t xml:space="preserve">the Town's </w:t>
      </w:r>
      <w:r w:rsidRPr="00EF4259">
        <w:rPr>
          <w:rFonts w:ascii="Arial" w:hAnsi="Arial" w:cs="Arial"/>
          <w:bCs/>
        </w:rPr>
        <w:t xml:space="preserve">legally available non-ad valorem revenues, in the event </w:t>
      </w:r>
      <w:r>
        <w:rPr>
          <w:rFonts w:ascii="Arial" w:hAnsi="Arial" w:cs="Arial"/>
          <w:bCs/>
        </w:rPr>
        <w:t>revenues of the U</w:t>
      </w:r>
      <w:r w:rsidRPr="00EF4259">
        <w:rPr>
          <w:rFonts w:ascii="Arial" w:hAnsi="Arial" w:cs="Arial"/>
          <w:bCs/>
        </w:rPr>
        <w:t xml:space="preserve">tility </w:t>
      </w:r>
      <w:r>
        <w:rPr>
          <w:rFonts w:ascii="Arial" w:hAnsi="Arial" w:cs="Arial"/>
          <w:bCs/>
        </w:rPr>
        <w:t>S</w:t>
      </w:r>
      <w:r w:rsidRPr="00EF4259">
        <w:rPr>
          <w:rFonts w:ascii="Arial" w:hAnsi="Arial" w:cs="Arial"/>
          <w:bCs/>
        </w:rPr>
        <w:t>ystem are insufficient to pay principal and interest on the loan when due; and</w:t>
      </w:r>
      <w:r>
        <w:rPr>
          <w:rFonts w:ascii="Arial" w:hAnsi="Arial" w:cs="Arial"/>
          <w:b/>
        </w:rPr>
        <w:t xml:space="preserve"> </w:t>
      </w:r>
    </w:p>
    <w:p w14:paraId="76DC1F53" w14:textId="38B9F05B" w:rsidR="00D538C5" w:rsidRPr="00EF4259" w:rsidRDefault="00D538C5" w:rsidP="0050445A">
      <w:pPr>
        <w:widowControl/>
        <w:tabs>
          <w:tab w:val="left" w:pos="1440"/>
        </w:tabs>
        <w:spacing w:after="120"/>
        <w:ind w:right="14" w:firstLine="720"/>
        <w:jc w:val="both"/>
        <w:rPr>
          <w:rFonts w:ascii="Arial" w:hAnsi="Arial" w:cs="Arial"/>
          <w:bCs/>
        </w:rPr>
      </w:pPr>
      <w:r w:rsidRPr="00121B0A">
        <w:rPr>
          <w:rFonts w:ascii="Arial" w:hAnsi="Arial" w:cs="Arial"/>
          <w:b/>
        </w:rPr>
        <w:t>WHEREAS,</w:t>
      </w:r>
      <w:r>
        <w:rPr>
          <w:rFonts w:ascii="Arial" w:hAnsi="Arial" w:cs="Arial"/>
          <w:b/>
        </w:rPr>
        <w:t xml:space="preserve"> </w:t>
      </w:r>
      <w:r>
        <w:rPr>
          <w:rFonts w:ascii="Arial" w:hAnsi="Arial" w:cs="Arial"/>
          <w:bCs/>
        </w:rPr>
        <w:t xml:space="preserve">the backup security of a covenant to budget and appropriate non-ad valorem revenues </w:t>
      </w:r>
      <w:r w:rsidR="004B16BB">
        <w:rPr>
          <w:rFonts w:ascii="Arial" w:hAnsi="Arial" w:cs="Arial"/>
          <w:bCs/>
        </w:rPr>
        <w:t xml:space="preserve">combined with the amount of the SRF Loan </w:t>
      </w:r>
      <w:r>
        <w:rPr>
          <w:rFonts w:ascii="Arial" w:hAnsi="Arial" w:cs="Arial"/>
          <w:bCs/>
        </w:rPr>
        <w:t xml:space="preserve">implicates Article I, Section 5 of the Town Charter pursuant to which debt obligations </w:t>
      </w:r>
      <w:r w:rsidR="004B16BB">
        <w:rPr>
          <w:rFonts w:ascii="Arial" w:hAnsi="Arial" w:cs="Arial"/>
          <w:bCs/>
        </w:rPr>
        <w:t xml:space="preserve">of a particular size </w:t>
      </w:r>
      <w:r>
        <w:rPr>
          <w:rFonts w:ascii="Arial" w:hAnsi="Arial" w:cs="Arial"/>
          <w:bCs/>
        </w:rPr>
        <w:t>which are not payable exclusively from proprietary funds must be approved by vote of the town electors; and</w:t>
      </w:r>
    </w:p>
    <w:p w14:paraId="30E8F938" w14:textId="73B2AFCA" w:rsidR="00D538C5" w:rsidRPr="00121B0A"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the Town Commission hereby determines</w:t>
      </w:r>
      <w:r>
        <w:rPr>
          <w:rFonts w:ascii="Arial" w:hAnsi="Arial" w:cs="Arial"/>
        </w:rPr>
        <w:t>, pursuant to Article I, Section 5 of the Town Charter,</w:t>
      </w:r>
      <w:r w:rsidRPr="00121B0A">
        <w:rPr>
          <w:rFonts w:ascii="Arial" w:hAnsi="Arial" w:cs="Arial"/>
        </w:rPr>
        <w:t xml:space="preserve"> that the qualified electors of the Town should make, through a referendum, the final decision determining whether to </w:t>
      </w:r>
      <w:r>
        <w:rPr>
          <w:rFonts w:ascii="Arial" w:hAnsi="Arial" w:cs="Arial"/>
        </w:rPr>
        <w:t>enter into the SRF Loan Agreement</w:t>
      </w:r>
      <w:r w:rsidRPr="001609A3">
        <w:rPr>
          <w:rFonts w:ascii="Arial" w:hAnsi="Arial" w:cs="Arial"/>
        </w:rPr>
        <w:t xml:space="preserve"> to finance the </w:t>
      </w:r>
      <w:r>
        <w:rPr>
          <w:rFonts w:ascii="Arial" w:hAnsi="Arial" w:cs="Arial"/>
        </w:rPr>
        <w:t>design</w:t>
      </w:r>
      <w:r w:rsidRPr="001609A3">
        <w:rPr>
          <w:rFonts w:ascii="Arial" w:hAnsi="Arial" w:cs="Arial"/>
        </w:rPr>
        <w:t xml:space="preserve">, construction and/or equipping of the </w:t>
      </w:r>
      <w:r>
        <w:rPr>
          <w:rFonts w:ascii="Arial" w:hAnsi="Arial" w:cs="Arial"/>
        </w:rPr>
        <w:t xml:space="preserve">Project; </w:t>
      </w:r>
      <w:r w:rsidRPr="00121B0A">
        <w:rPr>
          <w:rFonts w:ascii="Arial" w:hAnsi="Arial" w:cs="Arial"/>
        </w:rPr>
        <w:t>and</w:t>
      </w:r>
    </w:p>
    <w:p w14:paraId="46E26232" w14:textId="290ED657" w:rsidR="00D538C5" w:rsidRPr="00121B0A"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xml:space="preserve">, the Town Commission hereby determines that it serves a public purpose that the </w:t>
      </w:r>
      <w:r>
        <w:rPr>
          <w:rFonts w:ascii="Arial" w:hAnsi="Arial" w:cs="Arial"/>
        </w:rPr>
        <w:t xml:space="preserve">Project </w:t>
      </w:r>
      <w:r w:rsidRPr="00121B0A">
        <w:rPr>
          <w:rFonts w:ascii="Arial" w:hAnsi="Arial" w:cs="Arial"/>
        </w:rPr>
        <w:t xml:space="preserve">be </w:t>
      </w:r>
      <w:r w:rsidRPr="00373EBC">
        <w:rPr>
          <w:rFonts w:ascii="Arial" w:hAnsi="Arial" w:cs="Arial"/>
        </w:rPr>
        <w:t>design</w:t>
      </w:r>
      <w:r>
        <w:rPr>
          <w:rFonts w:ascii="Arial" w:hAnsi="Arial" w:cs="Arial"/>
        </w:rPr>
        <w:t>ed</w:t>
      </w:r>
      <w:r w:rsidRPr="00373EBC">
        <w:rPr>
          <w:rFonts w:ascii="Arial" w:hAnsi="Arial" w:cs="Arial"/>
        </w:rPr>
        <w:t>, construct</w:t>
      </w:r>
      <w:r>
        <w:rPr>
          <w:rFonts w:ascii="Arial" w:hAnsi="Arial" w:cs="Arial"/>
        </w:rPr>
        <w:t>ed</w:t>
      </w:r>
      <w:r w:rsidRPr="00373EBC">
        <w:rPr>
          <w:rFonts w:ascii="Arial" w:hAnsi="Arial" w:cs="Arial"/>
        </w:rPr>
        <w:t xml:space="preserve"> and acqui</w:t>
      </w:r>
      <w:r>
        <w:rPr>
          <w:rFonts w:ascii="Arial" w:hAnsi="Arial" w:cs="Arial"/>
        </w:rPr>
        <w:t>red</w:t>
      </w:r>
      <w:r w:rsidRPr="001609A3">
        <w:rPr>
          <w:rFonts w:ascii="Arial" w:hAnsi="Arial" w:cs="Arial"/>
        </w:rPr>
        <w:t xml:space="preserve"> </w:t>
      </w:r>
      <w:r w:rsidRPr="00121B0A">
        <w:rPr>
          <w:rFonts w:ascii="Arial" w:hAnsi="Arial" w:cs="Arial"/>
        </w:rPr>
        <w:t xml:space="preserve">and that it is in the best interest of the Town to </w:t>
      </w:r>
      <w:r>
        <w:rPr>
          <w:rFonts w:ascii="Arial" w:hAnsi="Arial" w:cs="Arial"/>
        </w:rPr>
        <w:t>enter into the SRF Loan</w:t>
      </w:r>
      <w:r w:rsidRPr="00121B0A">
        <w:rPr>
          <w:rFonts w:ascii="Arial" w:hAnsi="Arial" w:cs="Arial"/>
        </w:rPr>
        <w:t xml:space="preserve"> </w:t>
      </w:r>
      <w:r>
        <w:rPr>
          <w:rFonts w:ascii="Arial" w:hAnsi="Arial" w:cs="Arial"/>
        </w:rPr>
        <w:t xml:space="preserve">Agreement </w:t>
      </w:r>
      <w:r w:rsidRPr="00121B0A">
        <w:rPr>
          <w:rFonts w:ascii="Arial" w:hAnsi="Arial" w:cs="Arial"/>
        </w:rPr>
        <w:t xml:space="preserve">to finance </w:t>
      </w:r>
      <w:r>
        <w:rPr>
          <w:rFonts w:ascii="Arial" w:hAnsi="Arial" w:cs="Arial"/>
        </w:rPr>
        <w:t xml:space="preserve">the costs </w:t>
      </w:r>
      <w:r w:rsidRPr="00121B0A">
        <w:rPr>
          <w:rFonts w:ascii="Arial" w:hAnsi="Arial" w:cs="Arial"/>
        </w:rPr>
        <w:t>the</w:t>
      </w:r>
      <w:r>
        <w:rPr>
          <w:rFonts w:ascii="Arial" w:hAnsi="Arial" w:cs="Arial"/>
        </w:rPr>
        <w:t>reof;</w:t>
      </w:r>
      <w:r w:rsidRPr="00121B0A">
        <w:rPr>
          <w:rFonts w:ascii="Arial" w:hAnsi="Arial" w:cs="Arial"/>
        </w:rPr>
        <w:t xml:space="preserve"> and</w:t>
      </w:r>
    </w:p>
    <w:p w14:paraId="5CE4F5B1" w14:textId="39419F0C" w:rsidR="00D538C5" w:rsidRPr="007D199D"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xml:space="preserve">, the Town </w:t>
      </w:r>
      <w:r>
        <w:rPr>
          <w:rFonts w:ascii="Arial" w:hAnsi="Arial" w:cs="Arial"/>
        </w:rPr>
        <w:t xml:space="preserve">Commission </w:t>
      </w:r>
      <w:r w:rsidRPr="00121B0A">
        <w:rPr>
          <w:rFonts w:ascii="Arial" w:hAnsi="Arial" w:cs="Arial"/>
        </w:rPr>
        <w:t xml:space="preserve">desires to </w:t>
      </w:r>
      <w:r>
        <w:rPr>
          <w:rFonts w:ascii="Arial" w:hAnsi="Arial" w:cs="Arial"/>
        </w:rPr>
        <w:t xml:space="preserve">enter into the SRF Loan Agreement </w:t>
      </w:r>
      <w:r w:rsidRPr="009F50E1">
        <w:rPr>
          <w:rFonts w:ascii="Arial" w:hAnsi="Arial" w:cs="Arial"/>
        </w:rPr>
        <w:t xml:space="preserve">pursuant to the terms of an authorizing resolution </w:t>
      </w:r>
      <w:r>
        <w:rPr>
          <w:rFonts w:ascii="Arial" w:hAnsi="Arial" w:cs="Arial"/>
        </w:rPr>
        <w:t>he</w:t>
      </w:r>
      <w:r w:rsidRPr="009F50E1">
        <w:rPr>
          <w:rFonts w:ascii="Arial" w:hAnsi="Arial" w:cs="Arial"/>
        </w:rPr>
        <w:t xml:space="preserve">reafter to </w:t>
      </w:r>
      <w:r w:rsidRPr="007D199D">
        <w:rPr>
          <w:rFonts w:ascii="Arial" w:hAnsi="Arial" w:cs="Arial"/>
        </w:rPr>
        <w:t>be a</w:t>
      </w:r>
      <w:r>
        <w:rPr>
          <w:rFonts w:ascii="Arial" w:hAnsi="Arial" w:cs="Arial"/>
        </w:rPr>
        <w:t xml:space="preserve">dopted </w:t>
      </w:r>
      <w:r w:rsidRPr="007D199D">
        <w:rPr>
          <w:rFonts w:ascii="Arial" w:hAnsi="Arial" w:cs="Arial"/>
        </w:rPr>
        <w:t>by the Town Commission if the qualified electors of the Town approve the referendum authorized herein; and</w:t>
      </w:r>
    </w:p>
    <w:p w14:paraId="161CDE8B" w14:textId="257F683A" w:rsidR="00D538C5" w:rsidRPr="00121B0A" w:rsidRDefault="00D538C5" w:rsidP="0050445A">
      <w:pPr>
        <w:widowControl/>
        <w:tabs>
          <w:tab w:val="left" w:pos="1440"/>
        </w:tabs>
        <w:spacing w:after="120"/>
        <w:ind w:right="14" w:firstLine="720"/>
        <w:jc w:val="both"/>
        <w:rPr>
          <w:rFonts w:ascii="Arial" w:hAnsi="Arial" w:cs="Arial"/>
        </w:rPr>
      </w:pPr>
      <w:r w:rsidRPr="00121B0A">
        <w:rPr>
          <w:rFonts w:ascii="Arial" w:hAnsi="Arial" w:cs="Arial"/>
          <w:b/>
        </w:rPr>
        <w:t>WHEREAS</w:t>
      </w:r>
      <w:r w:rsidRPr="00121B0A">
        <w:rPr>
          <w:rFonts w:ascii="Arial" w:hAnsi="Arial" w:cs="Arial"/>
        </w:rPr>
        <w:t>, this Ordinance is intended to constitute a "declaration of official intent" within the meaning of Section 1.150</w:t>
      </w:r>
      <w:r w:rsidRPr="00121B0A">
        <w:rPr>
          <w:rFonts w:ascii="Arial" w:hAnsi="Arial" w:cs="Arial"/>
        </w:rPr>
        <w:noBreakHyphen/>
        <w:t xml:space="preserve">2 of the Income Tax Regulations which were promulgated pursuant to the Internal Revenue Code of 1986, as amended, with respect to the debt incurred to finance the </w:t>
      </w:r>
      <w:r w:rsidRPr="001609A3">
        <w:rPr>
          <w:rFonts w:ascii="Arial" w:hAnsi="Arial" w:cs="Arial"/>
        </w:rPr>
        <w:t>design, construction</w:t>
      </w:r>
      <w:r>
        <w:rPr>
          <w:rFonts w:ascii="Arial" w:hAnsi="Arial" w:cs="Arial"/>
        </w:rPr>
        <w:t xml:space="preserve"> and acquisition of </w:t>
      </w:r>
      <w:r w:rsidRPr="001609A3">
        <w:rPr>
          <w:rFonts w:ascii="Arial" w:hAnsi="Arial" w:cs="Arial"/>
        </w:rPr>
        <w:t xml:space="preserve">the </w:t>
      </w:r>
      <w:r>
        <w:rPr>
          <w:rFonts w:ascii="Arial" w:hAnsi="Arial" w:cs="Arial"/>
        </w:rPr>
        <w:t>Project.</w:t>
      </w:r>
    </w:p>
    <w:p w14:paraId="411CA28F" w14:textId="23CE3CE2" w:rsidR="00D538C5" w:rsidRPr="00121B0A" w:rsidRDefault="00D538C5" w:rsidP="0050445A">
      <w:pPr>
        <w:widowControl/>
        <w:spacing w:after="120"/>
        <w:ind w:right="14" w:firstLine="720"/>
        <w:jc w:val="both"/>
        <w:rPr>
          <w:rFonts w:ascii="Arial" w:hAnsi="Arial" w:cs="Arial"/>
          <w:b/>
        </w:rPr>
      </w:pPr>
      <w:r w:rsidRPr="00121B0A">
        <w:rPr>
          <w:rFonts w:ascii="Arial" w:hAnsi="Arial" w:cs="Arial"/>
          <w:b/>
        </w:rPr>
        <w:t>NOW THEREFORE, BE IT ORDAINED BY THE TOWN COMMISSION OF THE TOWN OF LONGBOAT KEY, FLORIDA, THAT:</w:t>
      </w:r>
    </w:p>
    <w:p w14:paraId="2BD12FFE" w14:textId="0ADC7E3C" w:rsidR="00D538C5" w:rsidRPr="00121B0A" w:rsidRDefault="00D538C5" w:rsidP="0050445A">
      <w:pPr>
        <w:widowControl/>
        <w:tabs>
          <w:tab w:val="left" w:pos="1440"/>
          <w:tab w:val="left" w:pos="2340"/>
        </w:tabs>
        <w:spacing w:after="120"/>
        <w:ind w:right="14" w:firstLine="720"/>
        <w:jc w:val="both"/>
        <w:rPr>
          <w:rFonts w:ascii="Arial" w:hAnsi="Arial" w:cs="Arial"/>
        </w:rPr>
      </w:pPr>
      <w:r w:rsidRPr="0050445A">
        <w:rPr>
          <w:rFonts w:ascii="Arial" w:hAnsi="Arial" w:cs="Arial"/>
        </w:rPr>
        <w:t>SECTION 1.</w:t>
      </w:r>
      <w:r w:rsidRPr="00121B0A">
        <w:rPr>
          <w:rFonts w:ascii="Arial" w:hAnsi="Arial" w:cs="Arial"/>
        </w:rPr>
        <w:tab/>
        <w:t>AUTHORITY FOR THIS ORDINANCE.</w:t>
      </w:r>
      <w:r>
        <w:rPr>
          <w:rFonts w:ascii="Arial" w:hAnsi="Arial" w:cs="Arial"/>
        </w:rPr>
        <w:t xml:space="preserve"> </w:t>
      </w:r>
      <w:r w:rsidRPr="00121B0A">
        <w:rPr>
          <w:rFonts w:ascii="Arial" w:hAnsi="Arial" w:cs="Arial"/>
        </w:rPr>
        <w:t>This Ordinance is adopted pursuant to the Constitution and laws of the State of Florida,</w:t>
      </w:r>
      <w:r>
        <w:rPr>
          <w:rFonts w:ascii="Arial" w:hAnsi="Arial" w:cs="Arial"/>
        </w:rPr>
        <w:t xml:space="preserve"> particularly Chapter 166, Florida Statutes,</w:t>
      </w:r>
      <w:r w:rsidRPr="00121B0A">
        <w:rPr>
          <w:rFonts w:ascii="Arial" w:hAnsi="Arial" w:cs="Arial"/>
        </w:rPr>
        <w:t xml:space="preserve"> </w:t>
      </w:r>
      <w:r w:rsidR="004B16BB">
        <w:rPr>
          <w:rFonts w:ascii="Arial" w:hAnsi="Arial" w:cs="Arial"/>
        </w:rPr>
        <w:t xml:space="preserve">Sections 100.201-100.351, Florida Statutes, </w:t>
      </w:r>
      <w:r w:rsidRPr="00121B0A">
        <w:rPr>
          <w:rFonts w:ascii="Arial" w:hAnsi="Arial" w:cs="Arial"/>
        </w:rPr>
        <w:t>the Charter of the Town,</w:t>
      </w:r>
      <w:r>
        <w:rPr>
          <w:rFonts w:ascii="Arial" w:hAnsi="Arial" w:cs="Arial"/>
        </w:rPr>
        <w:t xml:space="preserve"> </w:t>
      </w:r>
      <w:r w:rsidRPr="00121B0A">
        <w:rPr>
          <w:rFonts w:ascii="Arial" w:hAnsi="Arial" w:cs="Arial"/>
        </w:rPr>
        <w:t>and other applicable provisions of law (hereinafter collectively referred to as the "Act").</w:t>
      </w:r>
    </w:p>
    <w:p w14:paraId="6E971FC0" w14:textId="1F669FBB" w:rsidR="00D538C5" w:rsidRPr="00121B0A" w:rsidRDefault="00D538C5" w:rsidP="0050445A">
      <w:pPr>
        <w:widowControl/>
        <w:tabs>
          <w:tab w:val="left" w:pos="1440"/>
          <w:tab w:val="left" w:pos="2340"/>
        </w:tabs>
        <w:spacing w:after="120"/>
        <w:ind w:right="14" w:firstLine="720"/>
        <w:jc w:val="both"/>
        <w:rPr>
          <w:rFonts w:ascii="Arial" w:hAnsi="Arial" w:cs="Arial"/>
        </w:rPr>
      </w:pPr>
      <w:r w:rsidRPr="0050445A">
        <w:rPr>
          <w:rFonts w:ascii="Arial" w:hAnsi="Arial" w:cs="Arial"/>
        </w:rPr>
        <w:t>SECTION 2.</w:t>
      </w:r>
      <w:r w:rsidRPr="00121B0A">
        <w:rPr>
          <w:rFonts w:ascii="Arial" w:hAnsi="Arial" w:cs="Arial"/>
        </w:rPr>
        <w:tab/>
        <w:t>FINDINGS.</w:t>
      </w:r>
      <w:r>
        <w:rPr>
          <w:rFonts w:ascii="Arial" w:hAnsi="Arial" w:cs="Arial"/>
        </w:rPr>
        <w:t xml:space="preserve"> </w:t>
      </w:r>
      <w:r w:rsidRPr="00121B0A">
        <w:rPr>
          <w:rFonts w:ascii="Arial" w:hAnsi="Arial" w:cs="Arial"/>
        </w:rPr>
        <w:t>The Town Commission hereby finds and determines that the recitals set forth herein are true and correct and adopt the same as its findings and determinations.</w:t>
      </w:r>
    </w:p>
    <w:p w14:paraId="2FB11DCE" w14:textId="4A733350" w:rsidR="00D538C5" w:rsidRPr="007D199D" w:rsidRDefault="00D538C5" w:rsidP="0050445A">
      <w:pPr>
        <w:widowControl/>
        <w:tabs>
          <w:tab w:val="left" w:pos="1440"/>
          <w:tab w:val="left" w:pos="2340"/>
        </w:tabs>
        <w:spacing w:after="120"/>
        <w:ind w:right="14" w:firstLine="720"/>
        <w:jc w:val="both"/>
        <w:rPr>
          <w:rFonts w:ascii="Arial" w:hAnsi="Arial" w:cs="Arial"/>
        </w:rPr>
      </w:pPr>
      <w:r w:rsidRPr="0050445A">
        <w:rPr>
          <w:rFonts w:ascii="Arial" w:hAnsi="Arial" w:cs="Arial"/>
        </w:rPr>
        <w:t>SECTION 3.</w:t>
      </w:r>
      <w:r w:rsidRPr="00121B0A">
        <w:rPr>
          <w:rFonts w:ascii="Arial" w:hAnsi="Arial" w:cs="Arial"/>
        </w:rPr>
        <w:tab/>
        <w:t xml:space="preserve">AUTHORIZATION OF </w:t>
      </w:r>
      <w:r>
        <w:rPr>
          <w:rFonts w:ascii="Arial" w:hAnsi="Arial" w:cs="Arial"/>
        </w:rPr>
        <w:t>THE LOAN</w:t>
      </w:r>
      <w:r w:rsidRPr="00121B0A">
        <w:rPr>
          <w:rFonts w:ascii="Arial" w:hAnsi="Arial" w:cs="Arial"/>
        </w:rPr>
        <w:t>.</w:t>
      </w:r>
      <w:r>
        <w:rPr>
          <w:rFonts w:ascii="Arial" w:hAnsi="Arial" w:cs="Arial"/>
        </w:rPr>
        <w:t xml:space="preserve"> </w:t>
      </w:r>
      <w:r w:rsidRPr="00121B0A">
        <w:rPr>
          <w:rFonts w:ascii="Arial" w:hAnsi="Arial" w:cs="Arial"/>
        </w:rPr>
        <w:t xml:space="preserve">Subject and pursuant to the provisions hereof, the </w:t>
      </w:r>
      <w:r>
        <w:rPr>
          <w:rFonts w:ascii="Arial" w:hAnsi="Arial" w:cs="Arial"/>
        </w:rPr>
        <w:t>SRF Loan</w:t>
      </w:r>
      <w:r w:rsidRPr="00121B0A">
        <w:rPr>
          <w:rFonts w:ascii="Arial" w:hAnsi="Arial" w:cs="Arial"/>
        </w:rPr>
        <w:t xml:space="preserve"> </w:t>
      </w:r>
      <w:r>
        <w:rPr>
          <w:rFonts w:ascii="Arial" w:hAnsi="Arial" w:cs="Arial"/>
        </w:rPr>
        <w:t>is</w:t>
      </w:r>
      <w:r w:rsidRPr="00121B0A">
        <w:rPr>
          <w:rFonts w:ascii="Arial" w:hAnsi="Arial" w:cs="Arial"/>
        </w:rPr>
        <w:t xml:space="preserve"> authorized in the principal amount not exceeding </w:t>
      </w:r>
      <w:r w:rsidR="004B16BB">
        <w:rPr>
          <w:rFonts w:ascii="Arial" w:hAnsi="Arial" w:cs="Arial"/>
        </w:rPr>
        <w:t>Thirty</w:t>
      </w:r>
      <w:r w:rsidR="0050445A">
        <w:rPr>
          <w:rFonts w:ascii="Arial" w:hAnsi="Arial" w:cs="Arial"/>
        </w:rPr>
        <w:t>-</w:t>
      </w:r>
      <w:r w:rsidR="00801C35">
        <w:rPr>
          <w:rFonts w:ascii="Arial" w:hAnsi="Arial" w:cs="Arial"/>
        </w:rPr>
        <w:t xml:space="preserve">Three </w:t>
      </w:r>
      <w:r w:rsidR="004B16BB">
        <w:rPr>
          <w:rFonts w:ascii="Arial" w:hAnsi="Arial" w:cs="Arial"/>
        </w:rPr>
        <w:t>Million Dollars</w:t>
      </w:r>
      <w:r>
        <w:rPr>
          <w:rFonts w:ascii="Arial" w:hAnsi="Arial" w:cs="Arial"/>
        </w:rPr>
        <w:t xml:space="preserve"> </w:t>
      </w:r>
      <w:r w:rsidRPr="00121B0A">
        <w:rPr>
          <w:rFonts w:ascii="Arial" w:hAnsi="Arial" w:cs="Arial"/>
        </w:rPr>
        <w:t>($</w:t>
      </w:r>
      <w:r w:rsidR="00801C35">
        <w:rPr>
          <w:rFonts w:ascii="Arial" w:hAnsi="Arial" w:cs="Arial"/>
        </w:rPr>
        <w:t>33,0</w:t>
      </w:r>
      <w:r w:rsidR="004B16BB">
        <w:rPr>
          <w:rFonts w:ascii="Arial" w:hAnsi="Arial" w:cs="Arial"/>
        </w:rPr>
        <w:t>00,000</w:t>
      </w:r>
      <w:r w:rsidRPr="00121B0A">
        <w:rPr>
          <w:rFonts w:ascii="Arial" w:hAnsi="Arial" w:cs="Arial"/>
        </w:rPr>
        <w:t>)</w:t>
      </w:r>
      <w:r w:rsidRPr="009F50E1">
        <w:rPr>
          <w:rFonts w:ascii="Arial" w:hAnsi="Arial" w:cs="Arial"/>
        </w:rPr>
        <w:t xml:space="preserve"> to finance </w:t>
      </w:r>
      <w:r w:rsidRPr="007D199D">
        <w:rPr>
          <w:rFonts w:ascii="Arial" w:hAnsi="Arial" w:cs="Arial"/>
        </w:rPr>
        <w:t xml:space="preserve">the cost of the </w:t>
      </w:r>
      <w:r w:rsidRPr="00373EBC">
        <w:rPr>
          <w:rFonts w:ascii="Arial" w:hAnsi="Arial" w:cs="Arial"/>
        </w:rPr>
        <w:t>design, construction</w:t>
      </w:r>
      <w:r w:rsidR="0050445A">
        <w:rPr>
          <w:rFonts w:ascii="Arial" w:hAnsi="Arial" w:cs="Arial"/>
        </w:rPr>
        <w:t>,</w:t>
      </w:r>
      <w:r w:rsidRPr="00373EBC">
        <w:rPr>
          <w:rFonts w:ascii="Arial" w:hAnsi="Arial" w:cs="Arial"/>
        </w:rPr>
        <w:t xml:space="preserve"> and acquisition</w:t>
      </w:r>
      <w:r w:rsidRPr="00E423D7">
        <w:rPr>
          <w:rFonts w:ascii="Arial" w:hAnsi="Arial" w:cs="Arial"/>
        </w:rPr>
        <w:t xml:space="preserve"> of the Project</w:t>
      </w:r>
      <w:r w:rsidRPr="007D199D">
        <w:rPr>
          <w:rFonts w:ascii="Arial" w:hAnsi="Arial" w:cs="Arial"/>
        </w:rPr>
        <w:t>, to finance necessary reserves, if any, to finance capitalized interes</w:t>
      </w:r>
      <w:r w:rsidRPr="00121B0A">
        <w:rPr>
          <w:rFonts w:ascii="Arial" w:hAnsi="Arial" w:cs="Arial"/>
        </w:rPr>
        <w:t xml:space="preserve">t, if any, and to pay the cost of issuing the </w:t>
      </w:r>
      <w:r>
        <w:rPr>
          <w:rFonts w:ascii="Arial" w:hAnsi="Arial" w:cs="Arial"/>
        </w:rPr>
        <w:t>SRF Loan</w:t>
      </w:r>
      <w:r w:rsidRPr="00121B0A">
        <w:rPr>
          <w:rFonts w:ascii="Arial" w:hAnsi="Arial" w:cs="Arial"/>
        </w:rPr>
        <w:t>.</w:t>
      </w:r>
      <w:r>
        <w:rPr>
          <w:rFonts w:ascii="Arial" w:hAnsi="Arial" w:cs="Arial"/>
        </w:rPr>
        <w:t xml:space="preserve"> </w:t>
      </w:r>
      <w:r w:rsidRPr="00121B0A">
        <w:rPr>
          <w:rFonts w:ascii="Arial" w:hAnsi="Arial" w:cs="Arial"/>
        </w:rPr>
        <w:t xml:space="preserve">The monies received and interest earned from the issuance of the </w:t>
      </w:r>
      <w:r>
        <w:rPr>
          <w:rFonts w:ascii="Arial" w:hAnsi="Arial" w:cs="Arial"/>
        </w:rPr>
        <w:t>SRF Loan</w:t>
      </w:r>
      <w:r w:rsidRPr="00121B0A">
        <w:rPr>
          <w:rFonts w:ascii="Arial" w:hAnsi="Arial" w:cs="Arial"/>
        </w:rPr>
        <w:t xml:space="preserve"> will be used for such purpose</w:t>
      </w:r>
      <w:r w:rsidR="0050445A">
        <w:rPr>
          <w:rFonts w:ascii="Arial" w:hAnsi="Arial" w:cs="Arial"/>
        </w:rPr>
        <w:t>s</w:t>
      </w:r>
      <w:r w:rsidRPr="00121B0A">
        <w:rPr>
          <w:rFonts w:ascii="Arial" w:hAnsi="Arial" w:cs="Arial"/>
        </w:rPr>
        <w:t xml:space="preserve">. The </w:t>
      </w:r>
      <w:r>
        <w:rPr>
          <w:rFonts w:ascii="Arial" w:hAnsi="Arial" w:cs="Arial"/>
        </w:rPr>
        <w:t>SRF Loan</w:t>
      </w:r>
      <w:r w:rsidRPr="00121B0A">
        <w:rPr>
          <w:rFonts w:ascii="Arial" w:hAnsi="Arial" w:cs="Arial"/>
        </w:rPr>
        <w:t xml:space="preserve"> shall be</w:t>
      </w:r>
      <w:r>
        <w:rPr>
          <w:rFonts w:ascii="Arial" w:hAnsi="Arial" w:cs="Arial"/>
        </w:rPr>
        <w:t xml:space="preserve"> a</w:t>
      </w:r>
      <w:r w:rsidRPr="00121B0A">
        <w:rPr>
          <w:rFonts w:ascii="Arial" w:hAnsi="Arial" w:cs="Arial"/>
        </w:rPr>
        <w:t xml:space="preserve"> </w:t>
      </w:r>
      <w:r>
        <w:rPr>
          <w:rFonts w:ascii="Arial" w:hAnsi="Arial" w:cs="Arial"/>
        </w:rPr>
        <w:t>limited</w:t>
      </w:r>
      <w:r w:rsidRPr="00121B0A">
        <w:rPr>
          <w:rFonts w:ascii="Arial" w:hAnsi="Arial" w:cs="Arial"/>
        </w:rPr>
        <w:t xml:space="preserve"> obligation payable from the </w:t>
      </w:r>
      <w:r>
        <w:rPr>
          <w:rFonts w:ascii="Arial" w:hAnsi="Arial" w:cs="Arial"/>
        </w:rPr>
        <w:t xml:space="preserve">revenues of the </w:t>
      </w:r>
      <w:r w:rsidRPr="0060356A">
        <w:rPr>
          <w:rFonts w:ascii="Arial" w:hAnsi="Arial" w:cs="Arial"/>
        </w:rPr>
        <w:t>Utility System and a backup covenant to budget and appropriate legally available non-ad valorem revenues</w:t>
      </w:r>
      <w:r w:rsidRPr="00121B0A">
        <w:rPr>
          <w:rFonts w:ascii="Arial" w:hAnsi="Arial" w:cs="Arial"/>
        </w:rPr>
        <w:t xml:space="preserve">. The </w:t>
      </w:r>
      <w:r>
        <w:rPr>
          <w:rFonts w:ascii="Arial" w:hAnsi="Arial" w:cs="Arial"/>
        </w:rPr>
        <w:t>SRF Loan</w:t>
      </w:r>
      <w:r w:rsidRPr="00121B0A">
        <w:rPr>
          <w:rFonts w:ascii="Arial" w:hAnsi="Arial" w:cs="Arial"/>
        </w:rPr>
        <w:t xml:space="preserve"> shall mature </w:t>
      </w:r>
      <w:r>
        <w:rPr>
          <w:rFonts w:ascii="Arial" w:hAnsi="Arial" w:cs="Arial"/>
        </w:rPr>
        <w:t xml:space="preserve">over a term not longer </w:t>
      </w:r>
      <w:r w:rsidRPr="00121B0A">
        <w:rPr>
          <w:rFonts w:ascii="Arial" w:hAnsi="Arial" w:cs="Arial"/>
        </w:rPr>
        <w:t>than twenty</w:t>
      </w:r>
      <w:r w:rsidR="0050445A">
        <w:rPr>
          <w:rFonts w:ascii="Arial" w:hAnsi="Arial" w:cs="Arial"/>
        </w:rPr>
        <w:t>-</w:t>
      </w:r>
      <w:r w:rsidR="00F05205">
        <w:rPr>
          <w:rFonts w:ascii="Arial" w:hAnsi="Arial" w:cs="Arial"/>
        </w:rPr>
        <w:t>five</w:t>
      </w:r>
      <w:r>
        <w:rPr>
          <w:rFonts w:ascii="Arial" w:hAnsi="Arial" w:cs="Arial"/>
        </w:rPr>
        <w:t xml:space="preserve"> </w:t>
      </w:r>
      <w:r w:rsidRPr="00121B0A">
        <w:rPr>
          <w:rFonts w:ascii="Arial" w:hAnsi="Arial" w:cs="Arial"/>
        </w:rPr>
        <w:t>(2</w:t>
      </w:r>
      <w:r w:rsidR="00F05205">
        <w:rPr>
          <w:rFonts w:ascii="Arial" w:hAnsi="Arial" w:cs="Arial"/>
        </w:rPr>
        <w:t>5</w:t>
      </w:r>
      <w:r w:rsidRPr="00121B0A">
        <w:rPr>
          <w:rFonts w:ascii="Arial" w:hAnsi="Arial" w:cs="Arial"/>
        </w:rPr>
        <w:t>)</w:t>
      </w:r>
      <w:r w:rsidRPr="009F50E1">
        <w:rPr>
          <w:rFonts w:ascii="Arial" w:hAnsi="Arial" w:cs="Arial"/>
        </w:rPr>
        <w:t xml:space="preserve"> years, and the </w:t>
      </w:r>
      <w:r>
        <w:rPr>
          <w:rFonts w:ascii="Arial" w:hAnsi="Arial" w:cs="Arial"/>
        </w:rPr>
        <w:t>SRF Loan</w:t>
      </w:r>
      <w:r w:rsidRPr="009F50E1">
        <w:rPr>
          <w:rFonts w:ascii="Arial" w:hAnsi="Arial" w:cs="Arial"/>
        </w:rPr>
        <w:t xml:space="preserve"> shall bear interest at a rate not exceeding the maximum rate permitted by law.</w:t>
      </w:r>
    </w:p>
    <w:p w14:paraId="4ECE7BA6" w14:textId="485A4F3C" w:rsidR="00D538C5" w:rsidRPr="00121B0A" w:rsidRDefault="00D538C5" w:rsidP="0050445A">
      <w:pPr>
        <w:widowControl/>
        <w:tabs>
          <w:tab w:val="left" w:pos="1440"/>
          <w:tab w:val="left" w:pos="2340"/>
        </w:tabs>
        <w:spacing w:after="120"/>
        <w:ind w:right="14" w:firstLine="720"/>
        <w:jc w:val="both"/>
        <w:rPr>
          <w:rFonts w:ascii="Arial" w:hAnsi="Arial" w:cs="Arial"/>
        </w:rPr>
      </w:pPr>
      <w:r w:rsidRPr="00121B0A">
        <w:rPr>
          <w:rFonts w:ascii="Arial" w:hAnsi="Arial" w:cs="Arial"/>
        </w:rPr>
        <w:t xml:space="preserve">The </w:t>
      </w:r>
      <w:r>
        <w:rPr>
          <w:rFonts w:ascii="Arial" w:hAnsi="Arial" w:cs="Arial"/>
        </w:rPr>
        <w:t>SRF Loan</w:t>
      </w:r>
      <w:r w:rsidRPr="00121B0A">
        <w:rPr>
          <w:rFonts w:ascii="Arial" w:hAnsi="Arial" w:cs="Arial"/>
        </w:rPr>
        <w:t xml:space="preserve"> </w:t>
      </w:r>
      <w:r>
        <w:rPr>
          <w:rFonts w:ascii="Arial" w:hAnsi="Arial" w:cs="Arial"/>
        </w:rPr>
        <w:t xml:space="preserve">Agreement may be entered into </w:t>
      </w:r>
      <w:r w:rsidRPr="00121B0A">
        <w:rPr>
          <w:rFonts w:ascii="Arial" w:hAnsi="Arial" w:cs="Arial"/>
        </w:rPr>
        <w:t xml:space="preserve">pursuant to authority granted under this Ordinance and the Act, but only after approval of the referendum hereinafter called and subsequent adoption of an authorizing resolution by the Town Commission, as </w:t>
      </w:r>
      <w:r w:rsidR="0050445A">
        <w:rPr>
          <w:rFonts w:ascii="Arial" w:hAnsi="Arial" w:cs="Arial"/>
        </w:rPr>
        <w:t>the </w:t>
      </w:r>
      <w:r w:rsidRPr="00121B0A">
        <w:rPr>
          <w:rFonts w:ascii="Arial" w:hAnsi="Arial" w:cs="Arial"/>
        </w:rPr>
        <w:t>governing body of the Town.</w:t>
      </w:r>
    </w:p>
    <w:p w14:paraId="27DD5BC7" w14:textId="56A50336" w:rsidR="00D538C5" w:rsidRPr="007D199D" w:rsidRDefault="00D538C5" w:rsidP="0050445A">
      <w:pPr>
        <w:widowControl/>
        <w:tabs>
          <w:tab w:val="left" w:pos="1440"/>
          <w:tab w:val="left" w:pos="2340"/>
        </w:tabs>
        <w:spacing w:after="120"/>
        <w:ind w:right="14" w:firstLine="720"/>
        <w:jc w:val="both"/>
        <w:rPr>
          <w:rFonts w:ascii="Arial" w:hAnsi="Arial" w:cs="Arial"/>
        </w:rPr>
      </w:pPr>
      <w:r w:rsidRPr="0050445A">
        <w:rPr>
          <w:rFonts w:ascii="Arial" w:hAnsi="Arial" w:cs="Arial"/>
        </w:rPr>
        <w:t>SECTION 4.</w:t>
      </w:r>
      <w:r w:rsidRPr="00121B0A">
        <w:rPr>
          <w:rFonts w:ascii="Arial" w:hAnsi="Arial" w:cs="Arial"/>
        </w:rPr>
        <w:tab/>
        <w:t>REFERENDUM.</w:t>
      </w:r>
      <w:r>
        <w:rPr>
          <w:rFonts w:ascii="Arial" w:hAnsi="Arial" w:cs="Arial"/>
        </w:rPr>
        <w:t xml:space="preserve"> </w:t>
      </w:r>
      <w:r w:rsidRPr="00121B0A">
        <w:rPr>
          <w:rFonts w:ascii="Arial" w:hAnsi="Arial" w:cs="Arial"/>
        </w:rPr>
        <w:t xml:space="preserve">A referendum of the qualified electors of the Town is hereby called to be held on Tuesday, March </w:t>
      </w:r>
      <w:r>
        <w:rPr>
          <w:rFonts w:ascii="Arial" w:hAnsi="Arial" w:cs="Arial"/>
        </w:rPr>
        <w:t>11</w:t>
      </w:r>
      <w:r w:rsidRPr="00121B0A">
        <w:rPr>
          <w:rFonts w:ascii="Arial" w:hAnsi="Arial" w:cs="Arial"/>
        </w:rPr>
        <w:t>, 20</w:t>
      </w:r>
      <w:r>
        <w:rPr>
          <w:rFonts w:ascii="Arial" w:hAnsi="Arial" w:cs="Arial"/>
        </w:rPr>
        <w:t>25</w:t>
      </w:r>
      <w:r w:rsidR="0050445A">
        <w:rPr>
          <w:rFonts w:ascii="Arial" w:hAnsi="Arial" w:cs="Arial"/>
        </w:rPr>
        <w:t>,</w:t>
      </w:r>
      <w:r w:rsidRPr="00121B0A">
        <w:rPr>
          <w:rFonts w:ascii="Arial" w:hAnsi="Arial" w:cs="Arial"/>
        </w:rPr>
        <w:t xml:space="preserve"> to determine whether </w:t>
      </w:r>
      <w:r>
        <w:rPr>
          <w:rFonts w:ascii="Arial" w:hAnsi="Arial" w:cs="Arial"/>
        </w:rPr>
        <w:t xml:space="preserve">an SRF Loan </w:t>
      </w:r>
      <w:r w:rsidRPr="00121B0A">
        <w:rPr>
          <w:rFonts w:ascii="Arial" w:hAnsi="Arial" w:cs="Arial"/>
        </w:rPr>
        <w:t xml:space="preserve">not exceeding </w:t>
      </w:r>
      <w:r w:rsidR="004B16BB">
        <w:rPr>
          <w:rFonts w:ascii="Arial" w:hAnsi="Arial" w:cs="Arial"/>
        </w:rPr>
        <w:t>Thirty</w:t>
      </w:r>
      <w:r w:rsidR="0050445A">
        <w:rPr>
          <w:rFonts w:ascii="Arial" w:hAnsi="Arial" w:cs="Arial"/>
        </w:rPr>
        <w:t>-</w:t>
      </w:r>
      <w:r w:rsidR="00801C35">
        <w:rPr>
          <w:rFonts w:ascii="Arial" w:hAnsi="Arial" w:cs="Arial"/>
        </w:rPr>
        <w:t xml:space="preserve">Three </w:t>
      </w:r>
      <w:r w:rsidR="004B16BB">
        <w:rPr>
          <w:rFonts w:ascii="Arial" w:hAnsi="Arial" w:cs="Arial"/>
        </w:rPr>
        <w:t xml:space="preserve">Million Dollars </w:t>
      </w:r>
      <w:r w:rsidR="004B16BB" w:rsidRPr="00121B0A">
        <w:rPr>
          <w:rFonts w:ascii="Arial" w:hAnsi="Arial" w:cs="Arial"/>
        </w:rPr>
        <w:t>($</w:t>
      </w:r>
      <w:r w:rsidR="00801C35">
        <w:rPr>
          <w:rFonts w:ascii="Arial" w:hAnsi="Arial" w:cs="Arial"/>
        </w:rPr>
        <w:t>33,0</w:t>
      </w:r>
      <w:r w:rsidR="004B16BB">
        <w:rPr>
          <w:rFonts w:ascii="Arial" w:hAnsi="Arial" w:cs="Arial"/>
        </w:rPr>
        <w:t>00,000</w:t>
      </w:r>
      <w:r w:rsidR="004B16BB" w:rsidRPr="00121B0A">
        <w:rPr>
          <w:rFonts w:ascii="Arial" w:hAnsi="Arial" w:cs="Arial"/>
        </w:rPr>
        <w:t>)</w:t>
      </w:r>
      <w:r w:rsidR="004B16BB" w:rsidRPr="009F50E1">
        <w:rPr>
          <w:rFonts w:ascii="Arial" w:hAnsi="Arial" w:cs="Arial"/>
        </w:rPr>
        <w:t xml:space="preserve"> </w:t>
      </w:r>
      <w:r w:rsidRPr="009F50E1">
        <w:rPr>
          <w:rFonts w:ascii="Arial" w:hAnsi="Arial" w:cs="Arial"/>
        </w:rPr>
        <w:t xml:space="preserve"> shall be approved by such qualified electors to </w:t>
      </w:r>
      <w:r>
        <w:rPr>
          <w:rFonts w:ascii="Arial" w:hAnsi="Arial" w:cs="Arial"/>
        </w:rPr>
        <w:t>finance costs relating to the design, construction</w:t>
      </w:r>
      <w:r w:rsidR="0050445A">
        <w:rPr>
          <w:rFonts w:ascii="Arial" w:hAnsi="Arial" w:cs="Arial"/>
        </w:rPr>
        <w:t>,</w:t>
      </w:r>
      <w:r>
        <w:rPr>
          <w:rFonts w:ascii="Arial" w:hAnsi="Arial" w:cs="Arial"/>
        </w:rPr>
        <w:t xml:space="preserve"> and acquisition of </w:t>
      </w:r>
      <w:r w:rsidRPr="0060356A">
        <w:rPr>
          <w:rFonts w:ascii="Arial" w:hAnsi="Arial" w:cs="Arial"/>
        </w:rPr>
        <w:t>the Project</w:t>
      </w:r>
      <w:r w:rsidRPr="007D199D">
        <w:rPr>
          <w:rFonts w:ascii="Arial" w:hAnsi="Arial" w:cs="Arial"/>
        </w:rPr>
        <w:t>. All qualified electors of the Town shall be entitled and permitted to vote in the referendum.</w:t>
      </w:r>
      <w:r>
        <w:rPr>
          <w:rFonts w:ascii="Arial" w:hAnsi="Arial" w:cs="Arial"/>
        </w:rPr>
        <w:t xml:space="preserve"> </w:t>
      </w:r>
    </w:p>
    <w:p w14:paraId="6B808B42" w14:textId="28C15A16" w:rsidR="00D538C5" w:rsidRPr="00121B0A" w:rsidRDefault="00D538C5" w:rsidP="0050445A">
      <w:pPr>
        <w:widowControl/>
        <w:tabs>
          <w:tab w:val="left" w:pos="1440"/>
          <w:tab w:val="left" w:pos="2340"/>
        </w:tabs>
        <w:spacing w:after="120"/>
        <w:ind w:right="14" w:firstLine="720"/>
        <w:jc w:val="both"/>
        <w:rPr>
          <w:rFonts w:ascii="Arial" w:hAnsi="Arial" w:cs="Arial"/>
        </w:rPr>
      </w:pPr>
      <w:r w:rsidRPr="00121B0A">
        <w:rPr>
          <w:rFonts w:ascii="Arial" w:hAnsi="Arial" w:cs="Arial"/>
        </w:rPr>
        <w:t>The Sarasota County Supervisor of Elections and the Manatee County Supervisor of Elections (collectively, the "Supervisors of Elections") and the Town Clerk of the Town (the "Clerk") shall take all necessary measures to hold, administer, and conduct the referendum in the manner prescribed by law. The results shall be certified to the Department of State in accordance with Section 100.351, Florida Statutes. All procedures and requirements of the laws of the State of Florida, the Charter of the Town, and other applicable law</w:t>
      </w:r>
      <w:r w:rsidR="0050445A">
        <w:rPr>
          <w:rFonts w:ascii="Arial" w:hAnsi="Arial" w:cs="Arial"/>
        </w:rPr>
        <w:t>s</w:t>
      </w:r>
      <w:r w:rsidRPr="00121B0A">
        <w:rPr>
          <w:rFonts w:ascii="Arial" w:hAnsi="Arial" w:cs="Arial"/>
        </w:rPr>
        <w:t xml:space="preserve"> shall be complied with for the purpose of conducting the computation of ballots and completion of referendum procedures.</w:t>
      </w:r>
    </w:p>
    <w:p w14:paraId="56D2269E" w14:textId="30471CF3" w:rsidR="00D538C5" w:rsidRPr="00121B0A" w:rsidRDefault="00D538C5" w:rsidP="0050445A">
      <w:pPr>
        <w:widowControl/>
        <w:tabs>
          <w:tab w:val="left" w:pos="1440"/>
          <w:tab w:val="left" w:pos="2340"/>
        </w:tabs>
        <w:spacing w:after="120"/>
        <w:ind w:right="14" w:firstLine="720"/>
        <w:jc w:val="both"/>
        <w:rPr>
          <w:rFonts w:ascii="Arial" w:hAnsi="Arial" w:cs="Arial"/>
        </w:rPr>
      </w:pPr>
      <w:r w:rsidRPr="00121B0A">
        <w:rPr>
          <w:rFonts w:ascii="Arial" w:hAnsi="Arial" w:cs="Arial"/>
        </w:rPr>
        <w:t xml:space="preserve">Trish </w:t>
      </w:r>
      <w:r w:rsidRPr="00AD2349">
        <w:rPr>
          <w:rFonts w:ascii="Arial" w:hAnsi="Arial" w:cs="Arial"/>
        </w:rPr>
        <w:t>Shinkle</w:t>
      </w:r>
      <w:r w:rsidRPr="00121B0A">
        <w:rPr>
          <w:rFonts w:ascii="Arial" w:hAnsi="Arial" w:cs="Arial"/>
        </w:rPr>
        <w:t>, Town Clerk of the Town of Longboat Key, Florida, as the elections official of the Town pursuant to Article IV, Section 2(b) of the Charter of the Town, is hereby designated and appointed as the official representative of the Town Commission in all transactions with the Supervisors of Elections in relation to matters pertaining to the use of the registration books and the holding of said</w:t>
      </w:r>
      <w:r>
        <w:rPr>
          <w:rFonts w:ascii="Arial" w:hAnsi="Arial" w:cs="Arial"/>
        </w:rPr>
        <w:t xml:space="preserve"> </w:t>
      </w:r>
      <w:r w:rsidRPr="00121B0A">
        <w:rPr>
          <w:rFonts w:ascii="Arial" w:hAnsi="Arial" w:cs="Arial"/>
        </w:rPr>
        <w:t>referendum.</w:t>
      </w:r>
    </w:p>
    <w:p w14:paraId="12300BC5" w14:textId="332E5E22" w:rsidR="00D538C5" w:rsidRPr="00121B0A" w:rsidRDefault="00D538C5" w:rsidP="0050445A">
      <w:pPr>
        <w:widowControl/>
        <w:tabs>
          <w:tab w:val="left" w:pos="1440"/>
          <w:tab w:val="left" w:pos="2340"/>
        </w:tabs>
        <w:spacing w:after="120"/>
        <w:ind w:right="14" w:firstLine="720"/>
        <w:jc w:val="both"/>
        <w:rPr>
          <w:rFonts w:ascii="Arial" w:hAnsi="Arial" w:cs="Arial"/>
        </w:rPr>
      </w:pPr>
      <w:r w:rsidRPr="00121B0A">
        <w:rPr>
          <w:rFonts w:ascii="Arial" w:hAnsi="Arial" w:cs="Arial"/>
        </w:rPr>
        <w:t>Ballots containing the question set forth in Section 6 hereof shall be prepared for the use of absent electors entitled to cast such ballots in said election.</w:t>
      </w:r>
      <w:r>
        <w:rPr>
          <w:rFonts w:ascii="Arial" w:hAnsi="Arial" w:cs="Arial"/>
        </w:rPr>
        <w:t xml:space="preserve"> </w:t>
      </w:r>
      <w:r w:rsidRPr="00121B0A">
        <w:rPr>
          <w:rFonts w:ascii="Arial" w:hAnsi="Arial" w:cs="Arial"/>
        </w:rPr>
        <w:t>Early voting for the election shall be in conjunction with the schedules and locations established by the Supervisors of Elections offices.</w:t>
      </w:r>
    </w:p>
    <w:p w14:paraId="33F1E150" w14:textId="14DE1F9D" w:rsidR="00D538C5" w:rsidRPr="00121B0A" w:rsidRDefault="00D538C5" w:rsidP="0050445A">
      <w:pPr>
        <w:widowControl/>
        <w:tabs>
          <w:tab w:val="left" w:pos="1440"/>
          <w:tab w:val="left" w:pos="2340"/>
        </w:tabs>
        <w:spacing w:after="120"/>
        <w:ind w:right="14" w:firstLine="720"/>
        <w:jc w:val="both"/>
        <w:rPr>
          <w:rFonts w:ascii="Arial" w:hAnsi="Arial" w:cs="Arial"/>
        </w:rPr>
      </w:pPr>
      <w:r w:rsidRPr="0050445A">
        <w:rPr>
          <w:rFonts w:ascii="Arial" w:hAnsi="Arial" w:cs="Arial"/>
        </w:rPr>
        <w:t>SECTION 5.</w:t>
      </w:r>
      <w:r w:rsidRPr="00121B0A">
        <w:rPr>
          <w:rFonts w:ascii="Arial" w:hAnsi="Arial" w:cs="Arial"/>
        </w:rPr>
        <w:tab/>
        <w:t xml:space="preserve">NOTICE OF </w:t>
      </w:r>
      <w:r>
        <w:rPr>
          <w:rFonts w:ascii="Arial" w:hAnsi="Arial" w:cs="Arial"/>
        </w:rPr>
        <w:t xml:space="preserve">THE </w:t>
      </w:r>
      <w:r w:rsidRPr="00121B0A">
        <w:rPr>
          <w:rFonts w:ascii="Arial" w:hAnsi="Arial" w:cs="Arial"/>
        </w:rPr>
        <w:t>REFERENDUM.</w:t>
      </w:r>
      <w:r>
        <w:rPr>
          <w:rFonts w:ascii="Arial" w:hAnsi="Arial" w:cs="Arial"/>
        </w:rPr>
        <w:t xml:space="preserve"> </w:t>
      </w:r>
      <w:r w:rsidRPr="00121B0A">
        <w:rPr>
          <w:rFonts w:ascii="Arial" w:hAnsi="Arial" w:cs="Arial"/>
        </w:rPr>
        <w:t>Notice of the referendum shall be published in a daily newspaper of general circulation in the Town, at least twice, once in the fifth week and once in the third week prior to the week in which the referendum is held, the date of first publication in said newspaper to be at least thirty (30) days before said referendum, in substantially the form attached hereto as Exhibit A and in the manner provided in Section 100.342, Florida Statutes. The Town Clerk is hereby charged with the responsibility of this notice procedure.</w:t>
      </w:r>
    </w:p>
    <w:p w14:paraId="5E5EB252" w14:textId="286F74AC" w:rsidR="00D538C5" w:rsidRPr="00121B0A" w:rsidRDefault="00D538C5" w:rsidP="0050445A">
      <w:pPr>
        <w:widowControl/>
        <w:tabs>
          <w:tab w:val="left" w:pos="1440"/>
          <w:tab w:val="left" w:pos="2340"/>
        </w:tabs>
        <w:spacing w:after="200"/>
        <w:ind w:right="14" w:firstLine="720"/>
        <w:jc w:val="both"/>
        <w:rPr>
          <w:rFonts w:ascii="Arial" w:hAnsi="Arial" w:cs="Arial"/>
        </w:rPr>
      </w:pPr>
      <w:r w:rsidRPr="0050445A">
        <w:rPr>
          <w:rFonts w:ascii="Arial" w:hAnsi="Arial" w:cs="Arial"/>
        </w:rPr>
        <w:t>SECTION 6.</w:t>
      </w:r>
      <w:r w:rsidRPr="00121B0A">
        <w:rPr>
          <w:rFonts w:ascii="Arial" w:hAnsi="Arial" w:cs="Arial"/>
        </w:rPr>
        <w:tab/>
        <w:t>OFFICIAL BALLOT.</w:t>
      </w:r>
      <w:r>
        <w:rPr>
          <w:rFonts w:ascii="Arial" w:hAnsi="Arial" w:cs="Arial"/>
        </w:rPr>
        <w:t xml:space="preserve"> </w:t>
      </w:r>
      <w:r w:rsidRPr="00121B0A">
        <w:rPr>
          <w:rFonts w:ascii="Arial" w:hAnsi="Arial" w:cs="Arial"/>
        </w:rPr>
        <w:t>The ballot for voting in the</w:t>
      </w:r>
      <w:r>
        <w:rPr>
          <w:rFonts w:ascii="Arial" w:hAnsi="Arial" w:cs="Arial"/>
        </w:rPr>
        <w:t xml:space="preserve"> </w:t>
      </w:r>
      <w:r w:rsidRPr="00121B0A">
        <w:rPr>
          <w:rFonts w:ascii="Arial" w:hAnsi="Arial" w:cs="Arial"/>
        </w:rPr>
        <w:t>referendum shall be in substantially the following form:</w:t>
      </w:r>
    </w:p>
    <w:p w14:paraId="00C8EDCF" w14:textId="7C4E1BD3" w:rsidR="00D538C5" w:rsidRPr="00121B0A" w:rsidRDefault="00D538C5" w:rsidP="0050445A">
      <w:pPr>
        <w:widowControl/>
        <w:tabs>
          <w:tab w:val="left" w:pos="2340"/>
        </w:tabs>
        <w:ind w:right="18"/>
        <w:jc w:val="center"/>
        <w:rPr>
          <w:rFonts w:ascii="Arial" w:hAnsi="Arial" w:cs="Arial"/>
          <w:b/>
        </w:rPr>
      </w:pPr>
      <w:r w:rsidRPr="00121B0A">
        <w:rPr>
          <w:rFonts w:ascii="Arial" w:hAnsi="Arial" w:cs="Arial"/>
          <w:b/>
        </w:rPr>
        <w:t>Official Ballot</w:t>
      </w:r>
    </w:p>
    <w:p w14:paraId="3757C28A" w14:textId="77777777" w:rsidR="00D538C5" w:rsidRPr="00121B0A" w:rsidRDefault="00D538C5" w:rsidP="0050445A">
      <w:pPr>
        <w:widowControl/>
        <w:tabs>
          <w:tab w:val="left" w:pos="2340"/>
        </w:tabs>
        <w:ind w:right="18"/>
        <w:jc w:val="center"/>
        <w:rPr>
          <w:rFonts w:ascii="Arial" w:hAnsi="Arial" w:cs="Arial"/>
          <w:b/>
        </w:rPr>
      </w:pPr>
      <w:r w:rsidRPr="00121B0A">
        <w:rPr>
          <w:rFonts w:ascii="Arial" w:hAnsi="Arial" w:cs="Arial"/>
          <w:b/>
        </w:rPr>
        <w:t xml:space="preserve">Town </w:t>
      </w:r>
      <w:r>
        <w:rPr>
          <w:rFonts w:ascii="Arial" w:hAnsi="Arial" w:cs="Arial"/>
          <w:b/>
        </w:rPr>
        <w:t>o</w:t>
      </w:r>
      <w:r w:rsidRPr="00121B0A">
        <w:rPr>
          <w:rFonts w:ascii="Arial" w:hAnsi="Arial" w:cs="Arial"/>
          <w:b/>
        </w:rPr>
        <w:t>f Longboat Key, Florida</w:t>
      </w:r>
    </w:p>
    <w:p w14:paraId="3CCF05A5" w14:textId="77777777" w:rsidR="00D538C5" w:rsidRPr="00121B0A" w:rsidRDefault="00D538C5" w:rsidP="0050445A">
      <w:pPr>
        <w:widowControl/>
        <w:tabs>
          <w:tab w:val="left" w:pos="2340"/>
        </w:tabs>
        <w:ind w:right="18"/>
        <w:jc w:val="center"/>
        <w:rPr>
          <w:rFonts w:ascii="Arial" w:hAnsi="Arial" w:cs="Arial"/>
          <w:b/>
        </w:rPr>
      </w:pPr>
      <w:r w:rsidRPr="00121B0A">
        <w:rPr>
          <w:rFonts w:ascii="Arial" w:hAnsi="Arial" w:cs="Arial"/>
          <w:b/>
        </w:rPr>
        <w:t>Referendum Election</w:t>
      </w:r>
    </w:p>
    <w:p w14:paraId="6D186441" w14:textId="77777777" w:rsidR="00D538C5" w:rsidRPr="00121B0A" w:rsidRDefault="00D538C5" w:rsidP="0050445A">
      <w:pPr>
        <w:widowControl/>
        <w:tabs>
          <w:tab w:val="left" w:pos="2340"/>
        </w:tabs>
        <w:ind w:right="18"/>
        <w:jc w:val="center"/>
        <w:rPr>
          <w:rFonts w:ascii="Arial" w:hAnsi="Arial" w:cs="Arial"/>
          <w:b/>
        </w:rPr>
      </w:pPr>
      <w:r w:rsidRPr="00121B0A">
        <w:rPr>
          <w:rFonts w:ascii="Arial" w:hAnsi="Arial" w:cs="Arial"/>
          <w:b/>
        </w:rPr>
        <w:t xml:space="preserve">March </w:t>
      </w:r>
      <w:r>
        <w:rPr>
          <w:rFonts w:ascii="Arial" w:hAnsi="Arial" w:cs="Arial"/>
          <w:b/>
        </w:rPr>
        <w:t>11</w:t>
      </w:r>
      <w:r w:rsidRPr="00121B0A">
        <w:rPr>
          <w:rFonts w:ascii="Arial" w:hAnsi="Arial" w:cs="Arial"/>
          <w:b/>
        </w:rPr>
        <w:t>, 20</w:t>
      </w:r>
      <w:r>
        <w:rPr>
          <w:rFonts w:ascii="Arial" w:hAnsi="Arial" w:cs="Arial"/>
          <w:b/>
        </w:rPr>
        <w:t>25</w:t>
      </w:r>
    </w:p>
    <w:p w14:paraId="15AE70C0" w14:textId="77777777" w:rsidR="00D538C5" w:rsidRPr="00E423D7" w:rsidRDefault="00D538C5" w:rsidP="0050445A">
      <w:pPr>
        <w:pStyle w:val="PlainText"/>
        <w:tabs>
          <w:tab w:val="left" w:pos="2340"/>
        </w:tabs>
        <w:ind w:right="18"/>
        <w:jc w:val="center"/>
        <w:rPr>
          <w:rFonts w:ascii="Arial" w:hAnsi="Arial" w:cs="Arial"/>
          <w:b/>
          <w:bCs/>
          <w:lang w:val="en-US"/>
        </w:rPr>
      </w:pPr>
      <w:r>
        <w:rPr>
          <w:rFonts w:ascii="Arial" w:hAnsi="Arial" w:cs="Arial"/>
          <w:b/>
          <w:bCs/>
          <w:lang w:val="en-US"/>
        </w:rPr>
        <w:t>APPROVING</w:t>
      </w:r>
      <w:r w:rsidRPr="00121B0A">
        <w:rPr>
          <w:rFonts w:ascii="Arial" w:hAnsi="Arial" w:cs="Arial"/>
          <w:b/>
          <w:bCs/>
        </w:rPr>
        <w:t xml:space="preserve"> </w:t>
      </w:r>
      <w:r>
        <w:rPr>
          <w:rFonts w:ascii="Arial" w:hAnsi="Arial" w:cs="Arial"/>
          <w:b/>
          <w:bCs/>
          <w:lang w:val="en-US"/>
        </w:rPr>
        <w:t>A STATE REVOLVING FUND LOAN</w:t>
      </w:r>
    </w:p>
    <w:p w14:paraId="3A009116" w14:textId="77777777" w:rsidR="00D538C5" w:rsidRDefault="00D538C5" w:rsidP="0050445A">
      <w:pPr>
        <w:pStyle w:val="PlainText"/>
        <w:tabs>
          <w:tab w:val="left" w:pos="2340"/>
        </w:tabs>
        <w:ind w:right="18"/>
        <w:jc w:val="center"/>
        <w:rPr>
          <w:rFonts w:ascii="Arial" w:hAnsi="Arial" w:cs="Arial"/>
          <w:b/>
          <w:bCs/>
          <w:lang w:val="en-US"/>
        </w:rPr>
      </w:pPr>
      <w:r w:rsidRPr="00121B0A">
        <w:rPr>
          <w:rFonts w:ascii="Arial" w:hAnsi="Arial" w:cs="Arial"/>
          <w:b/>
          <w:bCs/>
        </w:rPr>
        <w:t xml:space="preserve">TO FINANCE </w:t>
      </w:r>
      <w:r>
        <w:rPr>
          <w:rFonts w:ascii="Arial" w:hAnsi="Arial" w:cs="Arial"/>
          <w:b/>
          <w:bCs/>
          <w:lang w:val="en-US"/>
        </w:rPr>
        <w:t>CONSTRUCTION OF A</w:t>
      </w:r>
    </w:p>
    <w:p w14:paraId="602821F5" w14:textId="78901D4E" w:rsidR="00D538C5" w:rsidRPr="00121B0A" w:rsidRDefault="00D538C5" w:rsidP="0050445A">
      <w:pPr>
        <w:pStyle w:val="PlainText"/>
        <w:tabs>
          <w:tab w:val="left" w:pos="2340"/>
        </w:tabs>
        <w:spacing w:after="120"/>
        <w:ind w:right="14"/>
        <w:jc w:val="center"/>
        <w:rPr>
          <w:rFonts w:ascii="Arial" w:hAnsi="Arial" w:cs="Arial"/>
          <w:b/>
          <w:bCs/>
          <w:lang w:val="en-US"/>
        </w:rPr>
      </w:pPr>
      <w:r>
        <w:rPr>
          <w:rFonts w:ascii="Arial" w:hAnsi="Arial" w:cs="Arial"/>
          <w:b/>
          <w:bCs/>
          <w:lang w:val="en-US"/>
        </w:rPr>
        <w:t>SUBAQUEOUS WASTEWATER LINE</w:t>
      </w:r>
    </w:p>
    <w:p w14:paraId="17649E05" w14:textId="2CE116ED" w:rsidR="00D538C5" w:rsidRPr="00037ABF" w:rsidRDefault="00D538C5" w:rsidP="00491DBB">
      <w:pPr>
        <w:tabs>
          <w:tab w:val="left" w:pos="2340"/>
        </w:tabs>
        <w:spacing w:after="120"/>
        <w:ind w:left="547" w:right="504"/>
        <w:jc w:val="both"/>
        <w:rPr>
          <w:rFonts w:ascii="Arial" w:hAnsi="Arial" w:cs="Arial"/>
        </w:rPr>
      </w:pPr>
      <w:r w:rsidRPr="00121B0A">
        <w:rPr>
          <w:rFonts w:ascii="Arial" w:hAnsi="Arial" w:cs="Arial"/>
        </w:rPr>
        <w:t xml:space="preserve">Shall Town of Longboat Key be authorized to </w:t>
      </w:r>
      <w:r>
        <w:rPr>
          <w:rFonts w:ascii="Arial" w:hAnsi="Arial" w:cs="Arial"/>
        </w:rPr>
        <w:t>borrow money through a State Revolving Fund loan</w:t>
      </w:r>
      <w:r w:rsidRPr="00121B0A">
        <w:rPr>
          <w:rFonts w:ascii="Arial" w:hAnsi="Arial" w:cs="Arial"/>
        </w:rPr>
        <w:t>, not exceeding $</w:t>
      </w:r>
      <w:r w:rsidR="00801C35">
        <w:rPr>
          <w:rFonts w:ascii="Arial" w:hAnsi="Arial" w:cs="Arial"/>
        </w:rPr>
        <w:t>33,0</w:t>
      </w:r>
      <w:r w:rsidR="004B16BB">
        <w:rPr>
          <w:rFonts w:ascii="Arial" w:hAnsi="Arial" w:cs="Arial"/>
        </w:rPr>
        <w:t>00,000</w:t>
      </w:r>
      <w:r w:rsidRPr="00121B0A">
        <w:rPr>
          <w:rFonts w:ascii="Arial" w:hAnsi="Arial" w:cs="Arial"/>
        </w:rPr>
        <w:t>,</w:t>
      </w:r>
      <w:r w:rsidRPr="009F50E1">
        <w:rPr>
          <w:rFonts w:ascii="Arial" w:hAnsi="Arial" w:cs="Arial"/>
        </w:rPr>
        <w:t xml:space="preserve"> bearing interest not exceeding maximum legal rates, maturing </w:t>
      </w:r>
      <w:r>
        <w:rPr>
          <w:rFonts w:ascii="Arial" w:hAnsi="Arial" w:cs="Arial"/>
        </w:rPr>
        <w:t xml:space="preserve">over a term </w:t>
      </w:r>
      <w:r w:rsidRPr="009F50E1">
        <w:rPr>
          <w:rFonts w:ascii="Arial" w:hAnsi="Arial" w:cs="Arial"/>
        </w:rPr>
        <w:t xml:space="preserve">not </w:t>
      </w:r>
      <w:r>
        <w:rPr>
          <w:rFonts w:ascii="Arial" w:hAnsi="Arial" w:cs="Arial"/>
        </w:rPr>
        <w:t xml:space="preserve">longer </w:t>
      </w:r>
      <w:r w:rsidRPr="009F50E1">
        <w:rPr>
          <w:rFonts w:ascii="Arial" w:hAnsi="Arial" w:cs="Arial"/>
        </w:rPr>
        <w:t xml:space="preserve">than </w:t>
      </w:r>
      <w:r>
        <w:rPr>
          <w:rFonts w:ascii="Arial" w:hAnsi="Arial" w:cs="Arial"/>
        </w:rPr>
        <w:t>2</w:t>
      </w:r>
      <w:r w:rsidR="00F05205">
        <w:rPr>
          <w:rFonts w:ascii="Arial" w:hAnsi="Arial" w:cs="Arial"/>
        </w:rPr>
        <w:t>5</w:t>
      </w:r>
      <w:r w:rsidRPr="009F50E1">
        <w:rPr>
          <w:rFonts w:ascii="Arial" w:hAnsi="Arial" w:cs="Arial"/>
        </w:rPr>
        <w:t xml:space="preserve"> years, payable from </w:t>
      </w:r>
      <w:r>
        <w:rPr>
          <w:rFonts w:ascii="Arial" w:hAnsi="Arial" w:cs="Arial"/>
        </w:rPr>
        <w:t>revenues of the Town's water and sewer u</w:t>
      </w:r>
      <w:r w:rsidRPr="001E178E">
        <w:rPr>
          <w:rFonts w:ascii="Arial" w:hAnsi="Arial" w:cs="Arial"/>
        </w:rPr>
        <w:t xml:space="preserve">tility </w:t>
      </w:r>
      <w:r>
        <w:rPr>
          <w:rFonts w:ascii="Arial" w:hAnsi="Arial" w:cs="Arial"/>
        </w:rPr>
        <w:t>s</w:t>
      </w:r>
      <w:r w:rsidRPr="001E178E">
        <w:rPr>
          <w:rFonts w:ascii="Arial" w:hAnsi="Arial" w:cs="Arial"/>
        </w:rPr>
        <w:t>ystem and a backup covenant to budget and appropriate legally available non-</w:t>
      </w:r>
      <w:r w:rsidRPr="00037ABF">
        <w:rPr>
          <w:rFonts w:ascii="Arial" w:hAnsi="Arial" w:cs="Arial"/>
        </w:rPr>
        <w:t>ad valorem revenues, to finance the design</w:t>
      </w:r>
      <w:r>
        <w:rPr>
          <w:rFonts w:ascii="Arial" w:hAnsi="Arial" w:cs="Arial"/>
        </w:rPr>
        <w:t xml:space="preserve"> and </w:t>
      </w:r>
      <w:r w:rsidRPr="00037ABF">
        <w:rPr>
          <w:rFonts w:ascii="Arial" w:hAnsi="Arial" w:cs="Arial"/>
        </w:rPr>
        <w:t xml:space="preserve">construction </w:t>
      </w:r>
      <w:r>
        <w:rPr>
          <w:rFonts w:ascii="Arial" w:hAnsi="Arial" w:cs="Arial"/>
        </w:rPr>
        <w:t>of a</w:t>
      </w:r>
      <w:r w:rsidRPr="00037ABF">
        <w:rPr>
          <w:rFonts w:ascii="Arial" w:hAnsi="Arial" w:cs="Arial"/>
        </w:rPr>
        <w:t xml:space="preserve"> </w:t>
      </w:r>
      <w:r>
        <w:rPr>
          <w:rFonts w:ascii="Arial" w:hAnsi="Arial" w:cs="Arial"/>
        </w:rPr>
        <w:t>subaqueous wastewater line across Sarasota Bay</w:t>
      </w:r>
      <w:r w:rsidRPr="00037ABF">
        <w:rPr>
          <w:rFonts w:ascii="Arial" w:hAnsi="Arial" w:cs="Arial"/>
        </w:rPr>
        <w:t>?</w:t>
      </w:r>
    </w:p>
    <w:p w14:paraId="7B02B241" w14:textId="77777777" w:rsidR="00D538C5" w:rsidRPr="00037ABF" w:rsidRDefault="00D538C5" w:rsidP="0050445A">
      <w:pPr>
        <w:widowControl/>
        <w:tabs>
          <w:tab w:val="left" w:pos="2340"/>
        </w:tabs>
        <w:ind w:firstLine="2880"/>
        <w:jc w:val="both"/>
        <w:rPr>
          <w:rFonts w:ascii="Arial" w:hAnsi="Arial" w:cs="Arial"/>
          <w:sz w:val="22"/>
          <w:szCs w:val="22"/>
        </w:rPr>
      </w:pPr>
      <w:r w:rsidRPr="00037ABF">
        <w:rPr>
          <w:rFonts w:ascii="Arial" w:hAnsi="Arial" w:cs="Arial"/>
          <w:sz w:val="22"/>
          <w:szCs w:val="22"/>
        </w:rPr>
        <w:t>YES (FOR LOAN)</w:t>
      </w:r>
      <w:r w:rsidRPr="00037ABF">
        <w:rPr>
          <w:rFonts w:ascii="Arial" w:hAnsi="Arial" w:cs="Arial"/>
          <w:sz w:val="22"/>
          <w:szCs w:val="22"/>
        </w:rPr>
        <w:tab/>
      </w:r>
      <w:r w:rsidRPr="00037ABF">
        <w:rPr>
          <w:rFonts w:ascii="Arial" w:hAnsi="Arial" w:cs="Arial"/>
          <w:sz w:val="22"/>
          <w:szCs w:val="22"/>
        </w:rPr>
        <w:tab/>
        <w:t>______</w:t>
      </w:r>
    </w:p>
    <w:p w14:paraId="317D5DC7" w14:textId="77777777" w:rsidR="00D538C5" w:rsidRPr="00037ABF" w:rsidRDefault="00D538C5" w:rsidP="00491DBB">
      <w:pPr>
        <w:widowControl/>
        <w:tabs>
          <w:tab w:val="left" w:pos="-1440"/>
          <w:tab w:val="left" w:pos="2340"/>
        </w:tabs>
        <w:spacing w:after="200"/>
        <w:ind w:left="5760" w:hanging="2880"/>
        <w:jc w:val="both"/>
        <w:rPr>
          <w:rFonts w:ascii="Arial" w:hAnsi="Arial" w:cs="Arial"/>
          <w:sz w:val="22"/>
          <w:szCs w:val="22"/>
        </w:rPr>
      </w:pPr>
      <w:r w:rsidRPr="00037ABF">
        <w:rPr>
          <w:rFonts w:ascii="Arial" w:hAnsi="Arial" w:cs="Arial"/>
          <w:sz w:val="22"/>
          <w:szCs w:val="22"/>
        </w:rPr>
        <w:t>NO (AGAINST LOAN)</w:t>
      </w:r>
      <w:r w:rsidRPr="00037ABF">
        <w:rPr>
          <w:rFonts w:ascii="Arial" w:hAnsi="Arial" w:cs="Arial"/>
          <w:sz w:val="22"/>
          <w:szCs w:val="22"/>
        </w:rPr>
        <w:tab/>
        <w:t>______</w:t>
      </w:r>
    </w:p>
    <w:p w14:paraId="1806CF7F" w14:textId="7B35828B" w:rsidR="00D538C5" w:rsidRPr="00121B0A" w:rsidRDefault="00D538C5" w:rsidP="0050445A">
      <w:pPr>
        <w:widowControl/>
        <w:tabs>
          <w:tab w:val="left" w:pos="1440"/>
          <w:tab w:val="left" w:pos="2340"/>
        </w:tabs>
        <w:spacing w:after="120"/>
        <w:ind w:right="14" w:firstLine="720"/>
        <w:jc w:val="both"/>
        <w:rPr>
          <w:rFonts w:ascii="Arial" w:hAnsi="Arial" w:cs="Arial"/>
        </w:rPr>
      </w:pPr>
      <w:r w:rsidRPr="00491DBB">
        <w:rPr>
          <w:rFonts w:ascii="Arial" w:hAnsi="Arial" w:cs="Arial"/>
        </w:rPr>
        <w:t>SECTION 7.</w:t>
      </w:r>
      <w:r w:rsidRPr="00121B0A">
        <w:rPr>
          <w:rFonts w:ascii="Arial" w:hAnsi="Arial" w:cs="Arial"/>
        </w:rPr>
        <w:tab/>
        <w:t>REFERENDUM RESULTS.</w:t>
      </w:r>
      <w:r>
        <w:rPr>
          <w:rFonts w:ascii="Arial" w:hAnsi="Arial" w:cs="Arial"/>
        </w:rPr>
        <w:t xml:space="preserve"> </w:t>
      </w:r>
      <w:r w:rsidRPr="00121B0A">
        <w:rPr>
          <w:rFonts w:ascii="Arial" w:hAnsi="Arial" w:cs="Arial"/>
        </w:rPr>
        <w:t>Returns of the votes cast at the referendum shall be made as required by law.</w:t>
      </w:r>
    </w:p>
    <w:p w14:paraId="0236BC17" w14:textId="4EDDF5BF" w:rsidR="00D538C5" w:rsidRPr="00121B0A" w:rsidRDefault="00D538C5" w:rsidP="0050445A">
      <w:pPr>
        <w:widowControl/>
        <w:tabs>
          <w:tab w:val="left" w:pos="1440"/>
          <w:tab w:val="left" w:pos="2340"/>
        </w:tabs>
        <w:spacing w:after="120"/>
        <w:ind w:right="14" w:firstLine="720"/>
        <w:jc w:val="both"/>
        <w:rPr>
          <w:rFonts w:ascii="Arial" w:hAnsi="Arial" w:cs="Arial"/>
        </w:rPr>
      </w:pPr>
      <w:r w:rsidRPr="00121B0A">
        <w:rPr>
          <w:rFonts w:ascii="Arial" w:hAnsi="Arial" w:cs="Arial"/>
        </w:rPr>
        <w:t xml:space="preserve">If a majority of the votes cast at the referendum shall be "Yes </w:t>
      </w:r>
      <w:r>
        <w:rPr>
          <w:rFonts w:ascii="Arial" w:hAnsi="Arial" w:cs="Arial"/>
        </w:rPr>
        <w:t>(For Loan)</w:t>
      </w:r>
      <w:r w:rsidRPr="00121B0A">
        <w:rPr>
          <w:rFonts w:ascii="Arial" w:hAnsi="Arial" w:cs="Arial"/>
        </w:rPr>
        <w:t xml:space="preserve">," the </w:t>
      </w:r>
      <w:r>
        <w:rPr>
          <w:rFonts w:ascii="Arial" w:hAnsi="Arial" w:cs="Arial"/>
        </w:rPr>
        <w:t>SRF Loan</w:t>
      </w:r>
      <w:r w:rsidRPr="00121B0A">
        <w:rPr>
          <w:rFonts w:ascii="Arial" w:hAnsi="Arial" w:cs="Arial"/>
        </w:rPr>
        <w:t xml:space="preserve"> shall be approved, and then the </w:t>
      </w:r>
      <w:r>
        <w:rPr>
          <w:rFonts w:ascii="Arial" w:hAnsi="Arial" w:cs="Arial"/>
        </w:rPr>
        <w:t>SRF Loan</w:t>
      </w:r>
      <w:r w:rsidRPr="00121B0A">
        <w:rPr>
          <w:rFonts w:ascii="Arial" w:hAnsi="Arial" w:cs="Arial"/>
        </w:rPr>
        <w:t xml:space="preserve"> </w:t>
      </w:r>
      <w:r>
        <w:rPr>
          <w:rFonts w:ascii="Arial" w:hAnsi="Arial" w:cs="Arial"/>
        </w:rPr>
        <w:t xml:space="preserve">Agreement may be entered into </w:t>
      </w:r>
      <w:r w:rsidRPr="00121B0A">
        <w:rPr>
          <w:rFonts w:ascii="Arial" w:hAnsi="Arial" w:cs="Arial"/>
        </w:rPr>
        <w:t>pursuant to this Ordinance as provided by authorizing resolution of the Town Commission, as governing body of the Town.</w:t>
      </w:r>
      <w:r>
        <w:rPr>
          <w:rFonts w:ascii="Arial" w:hAnsi="Arial" w:cs="Arial"/>
        </w:rPr>
        <w:t xml:space="preserve"> </w:t>
      </w:r>
      <w:r w:rsidRPr="00121B0A">
        <w:rPr>
          <w:rFonts w:ascii="Arial" w:hAnsi="Arial" w:cs="Arial"/>
        </w:rPr>
        <w:t>If less than a majority of the votes cast at the referendum shall be "</w:t>
      </w:r>
      <w:r>
        <w:rPr>
          <w:rFonts w:ascii="Arial" w:hAnsi="Arial" w:cs="Arial"/>
        </w:rPr>
        <w:t>Yes</w:t>
      </w:r>
      <w:r w:rsidRPr="00121B0A">
        <w:rPr>
          <w:rFonts w:ascii="Arial" w:hAnsi="Arial" w:cs="Arial"/>
        </w:rPr>
        <w:t xml:space="preserve"> </w:t>
      </w:r>
      <w:r>
        <w:rPr>
          <w:rFonts w:ascii="Arial" w:hAnsi="Arial" w:cs="Arial"/>
        </w:rPr>
        <w:t>(For Loan)</w:t>
      </w:r>
      <w:r w:rsidRPr="00121B0A">
        <w:rPr>
          <w:rFonts w:ascii="Arial" w:hAnsi="Arial" w:cs="Arial"/>
        </w:rPr>
        <w:t xml:space="preserve">," the </w:t>
      </w:r>
      <w:r>
        <w:rPr>
          <w:rFonts w:ascii="Arial" w:hAnsi="Arial" w:cs="Arial"/>
        </w:rPr>
        <w:t>SRF Loan</w:t>
      </w:r>
      <w:r w:rsidRPr="00121B0A">
        <w:rPr>
          <w:rFonts w:ascii="Arial" w:hAnsi="Arial" w:cs="Arial"/>
        </w:rPr>
        <w:t xml:space="preserve"> shall be defeated, and no </w:t>
      </w:r>
      <w:r>
        <w:rPr>
          <w:rFonts w:ascii="Arial" w:hAnsi="Arial" w:cs="Arial"/>
        </w:rPr>
        <w:t>SRF Loan</w:t>
      </w:r>
      <w:r w:rsidRPr="00121B0A">
        <w:rPr>
          <w:rFonts w:ascii="Arial" w:hAnsi="Arial" w:cs="Arial"/>
        </w:rPr>
        <w:t xml:space="preserve"> shall be </w:t>
      </w:r>
      <w:r>
        <w:rPr>
          <w:rFonts w:ascii="Arial" w:hAnsi="Arial" w:cs="Arial"/>
        </w:rPr>
        <w:t xml:space="preserve">obtained </w:t>
      </w:r>
      <w:r w:rsidRPr="00121B0A">
        <w:rPr>
          <w:rFonts w:ascii="Arial" w:hAnsi="Arial" w:cs="Arial"/>
        </w:rPr>
        <w:t>pursuant to this Ordinance.</w:t>
      </w:r>
    </w:p>
    <w:p w14:paraId="3C8AA9DE" w14:textId="342985EA" w:rsidR="00D538C5" w:rsidRPr="00121B0A" w:rsidRDefault="00D538C5" w:rsidP="0050445A">
      <w:pPr>
        <w:widowControl/>
        <w:tabs>
          <w:tab w:val="left" w:pos="1440"/>
          <w:tab w:val="left" w:pos="2340"/>
        </w:tabs>
        <w:spacing w:after="120"/>
        <w:ind w:right="14" w:firstLine="720"/>
        <w:jc w:val="both"/>
        <w:rPr>
          <w:rFonts w:ascii="Arial" w:hAnsi="Arial" w:cs="Arial"/>
        </w:rPr>
      </w:pPr>
      <w:r w:rsidRPr="00491DBB">
        <w:rPr>
          <w:rFonts w:ascii="Arial" w:hAnsi="Arial" w:cs="Arial"/>
        </w:rPr>
        <w:t>SECTION 8.</w:t>
      </w:r>
      <w:r w:rsidRPr="00121B0A">
        <w:rPr>
          <w:rFonts w:ascii="Arial" w:hAnsi="Arial" w:cs="Arial"/>
        </w:rPr>
        <w:tab/>
        <w:t>LANGUAGES.</w:t>
      </w:r>
      <w:r>
        <w:rPr>
          <w:rFonts w:ascii="Arial" w:hAnsi="Arial" w:cs="Arial"/>
        </w:rPr>
        <w:t xml:space="preserve"> </w:t>
      </w:r>
      <w:r w:rsidRPr="00121B0A">
        <w:rPr>
          <w:rFonts w:ascii="Arial" w:hAnsi="Arial" w:cs="Arial"/>
        </w:rPr>
        <w:t>To the extent required by law, the official ballot and notice of referendum shall be published in both the English and the Spanish languages.</w:t>
      </w:r>
    </w:p>
    <w:p w14:paraId="520BE72A" w14:textId="38034091" w:rsidR="00D538C5" w:rsidRDefault="00D538C5" w:rsidP="0050445A">
      <w:pPr>
        <w:widowControl/>
        <w:tabs>
          <w:tab w:val="left" w:pos="1440"/>
          <w:tab w:val="left" w:pos="2340"/>
        </w:tabs>
        <w:spacing w:after="120"/>
        <w:ind w:right="14" w:firstLine="720"/>
        <w:jc w:val="both"/>
        <w:rPr>
          <w:rFonts w:ascii="Arial" w:hAnsi="Arial" w:cs="Arial"/>
        </w:rPr>
      </w:pPr>
      <w:r w:rsidRPr="00491DBB">
        <w:rPr>
          <w:rFonts w:ascii="Arial" w:hAnsi="Arial" w:cs="Arial"/>
        </w:rPr>
        <w:t>SECTION 9.</w:t>
      </w:r>
      <w:r w:rsidRPr="00121B0A">
        <w:rPr>
          <w:rFonts w:ascii="Arial" w:hAnsi="Arial" w:cs="Arial"/>
        </w:rPr>
        <w:tab/>
        <w:t>INTENT TO REIMBURSE.</w:t>
      </w:r>
      <w:r>
        <w:rPr>
          <w:rFonts w:ascii="Arial" w:hAnsi="Arial" w:cs="Arial"/>
        </w:rPr>
        <w:t xml:space="preserve"> </w:t>
      </w:r>
      <w:r w:rsidRPr="00121B0A">
        <w:rPr>
          <w:rFonts w:ascii="Arial" w:hAnsi="Arial" w:cs="Arial"/>
        </w:rPr>
        <w:t xml:space="preserve">The Town Commission hereby expresses its intention that the Town be reimbursed from the proceeds of the </w:t>
      </w:r>
      <w:r>
        <w:rPr>
          <w:rFonts w:ascii="Arial" w:hAnsi="Arial" w:cs="Arial"/>
        </w:rPr>
        <w:t>SRF Loan</w:t>
      </w:r>
      <w:r w:rsidRPr="00121B0A">
        <w:rPr>
          <w:rFonts w:ascii="Arial" w:hAnsi="Arial" w:cs="Arial"/>
        </w:rPr>
        <w:t xml:space="preserve"> for costs relating to the </w:t>
      </w:r>
      <w:r>
        <w:rPr>
          <w:rFonts w:ascii="Arial" w:hAnsi="Arial" w:cs="Arial"/>
        </w:rPr>
        <w:t>d</w:t>
      </w:r>
      <w:r w:rsidRPr="001E178E">
        <w:rPr>
          <w:rFonts w:ascii="Arial" w:hAnsi="Arial" w:cs="Arial"/>
        </w:rPr>
        <w:t>esign, construction</w:t>
      </w:r>
      <w:r>
        <w:rPr>
          <w:rFonts w:ascii="Arial" w:hAnsi="Arial" w:cs="Arial"/>
        </w:rPr>
        <w:t xml:space="preserve"> and acquisition </w:t>
      </w:r>
      <w:r w:rsidRPr="001E178E">
        <w:rPr>
          <w:rFonts w:ascii="Arial" w:hAnsi="Arial" w:cs="Arial"/>
        </w:rPr>
        <w:t xml:space="preserve">of the </w:t>
      </w:r>
      <w:r>
        <w:rPr>
          <w:rFonts w:ascii="Arial" w:hAnsi="Arial" w:cs="Arial"/>
        </w:rPr>
        <w:t xml:space="preserve">Project. </w:t>
      </w:r>
      <w:r w:rsidRPr="00121B0A">
        <w:rPr>
          <w:rFonts w:ascii="Arial" w:hAnsi="Arial" w:cs="Arial"/>
        </w:rPr>
        <w:t>Pending reimbursement, the Town expects to use funds on deposit in the Town's general fund or other appropriate fund or account to pay such costs.</w:t>
      </w:r>
      <w:r>
        <w:rPr>
          <w:rFonts w:ascii="Arial" w:hAnsi="Arial" w:cs="Arial"/>
        </w:rPr>
        <w:t xml:space="preserve"> </w:t>
      </w:r>
      <w:r w:rsidRPr="00121B0A">
        <w:rPr>
          <w:rFonts w:ascii="Arial" w:hAnsi="Arial" w:cs="Arial"/>
        </w:rPr>
        <w:t xml:space="preserve">This Ordinance is intended to constitute with respect to the </w:t>
      </w:r>
      <w:r>
        <w:rPr>
          <w:rFonts w:ascii="Arial" w:hAnsi="Arial" w:cs="Arial"/>
        </w:rPr>
        <w:t xml:space="preserve">design, construction and </w:t>
      </w:r>
      <w:r w:rsidRPr="001E178E">
        <w:rPr>
          <w:rFonts w:ascii="Arial" w:hAnsi="Arial" w:cs="Arial"/>
        </w:rPr>
        <w:t>acquisition</w:t>
      </w:r>
      <w:r>
        <w:rPr>
          <w:rFonts w:ascii="Arial" w:hAnsi="Arial" w:cs="Arial"/>
        </w:rPr>
        <w:t xml:space="preserve"> o</w:t>
      </w:r>
      <w:r w:rsidRPr="001E178E">
        <w:rPr>
          <w:rFonts w:ascii="Arial" w:hAnsi="Arial" w:cs="Arial"/>
        </w:rPr>
        <w:t xml:space="preserve">f the </w:t>
      </w:r>
      <w:r>
        <w:rPr>
          <w:rFonts w:ascii="Arial" w:hAnsi="Arial" w:cs="Arial"/>
        </w:rPr>
        <w:t>Project</w:t>
      </w:r>
      <w:r w:rsidRPr="001E178E">
        <w:rPr>
          <w:rFonts w:ascii="Arial" w:hAnsi="Arial" w:cs="Arial"/>
        </w:rPr>
        <w:t xml:space="preserve"> </w:t>
      </w:r>
      <w:r w:rsidRPr="00121B0A">
        <w:rPr>
          <w:rFonts w:ascii="Arial" w:hAnsi="Arial" w:cs="Arial"/>
        </w:rPr>
        <w:t>a "declaration of official intent" within the meaning of Section 1.150-2 of the Income Tax Regulations.</w:t>
      </w:r>
    </w:p>
    <w:p w14:paraId="5771B4BA" w14:textId="09417A1C" w:rsidR="00D538C5" w:rsidRDefault="00D538C5" w:rsidP="0050445A">
      <w:pPr>
        <w:widowControl/>
        <w:tabs>
          <w:tab w:val="left" w:pos="1440"/>
          <w:tab w:val="left" w:pos="2340"/>
        </w:tabs>
        <w:spacing w:after="120"/>
        <w:ind w:right="14" w:firstLine="720"/>
        <w:jc w:val="both"/>
        <w:rPr>
          <w:rFonts w:ascii="Arial" w:hAnsi="Arial" w:cs="Arial"/>
        </w:rPr>
      </w:pPr>
      <w:r w:rsidRPr="00491DBB">
        <w:rPr>
          <w:rFonts w:ascii="Arial" w:hAnsi="Arial" w:cs="Arial"/>
        </w:rPr>
        <w:t>SECTION 10.</w:t>
      </w:r>
      <w:r w:rsidR="00491DBB">
        <w:rPr>
          <w:rFonts w:ascii="Arial" w:hAnsi="Arial" w:cs="Arial"/>
        </w:rPr>
        <w:tab/>
      </w:r>
      <w:r w:rsidRPr="00123085">
        <w:rPr>
          <w:rFonts w:ascii="Arial" w:hAnsi="Arial" w:cs="Arial"/>
        </w:rPr>
        <w:t>REPEALER.</w:t>
      </w:r>
      <w:r>
        <w:rPr>
          <w:rFonts w:ascii="Arial" w:hAnsi="Arial" w:cs="Arial"/>
        </w:rPr>
        <w:t xml:space="preserve">  </w:t>
      </w:r>
      <w:r w:rsidRPr="00123085">
        <w:rPr>
          <w:rFonts w:ascii="Arial" w:hAnsi="Arial" w:cs="Arial"/>
        </w:rPr>
        <w:t>Any and all ordinances in conflict herewith are hereby repealed to the extent of any conflict.</w:t>
      </w:r>
    </w:p>
    <w:p w14:paraId="6A8536F2" w14:textId="76E00D28" w:rsidR="00D538C5" w:rsidRPr="00121B0A" w:rsidRDefault="00D538C5" w:rsidP="0050445A">
      <w:pPr>
        <w:widowControl/>
        <w:tabs>
          <w:tab w:val="left" w:pos="1440"/>
          <w:tab w:val="left" w:pos="2340"/>
        </w:tabs>
        <w:spacing w:after="120"/>
        <w:ind w:right="14" w:firstLine="720"/>
        <w:jc w:val="both"/>
        <w:rPr>
          <w:rFonts w:ascii="Arial" w:hAnsi="Arial" w:cs="Arial"/>
        </w:rPr>
      </w:pPr>
      <w:r w:rsidRPr="00491DBB">
        <w:rPr>
          <w:rFonts w:ascii="Arial" w:hAnsi="Arial" w:cs="Arial"/>
        </w:rPr>
        <w:t>SECTION 11</w:t>
      </w:r>
      <w:r w:rsidRPr="00123085">
        <w:rPr>
          <w:rFonts w:ascii="Arial" w:hAnsi="Arial" w:cs="Arial"/>
        </w:rPr>
        <w:t>.</w:t>
      </w:r>
      <w:r>
        <w:rPr>
          <w:rFonts w:ascii="Arial" w:hAnsi="Arial" w:cs="Arial"/>
        </w:rPr>
        <w:tab/>
      </w:r>
      <w:r w:rsidRPr="00123085">
        <w:rPr>
          <w:rFonts w:ascii="Arial" w:hAnsi="Arial" w:cs="Arial"/>
        </w:rPr>
        <w:t>SEVERABILITY.</w:t>
      </w:r>
      <w:r w:rsidR="00491DBB">
        <w:rPr>
          <w:rFonts w:ascii="Arial" w:hAnsi="Arial" w:cs="Arial"/>
        </w:rPr>
        <w:t xml:space="preserve">  </w:t>
      </w:r>
      <w:r w:rsidRPr="00123085">
        <w:rPr>
          <w:rFonts w:ascii="Arial" w:hAnsi="Arial" w:cs="Arial"/>
        </w:rPr>
        <w:t xml:space="preserve">It is declared to be the intent of the </w:t>
      </w:r>
      <w:r>
        <w:rPr>
          <w:rFonts w:ascii="Arial" w:hAnsi="Arial" w:cs="Arial"/>
        </w:rPr>
        <w:t>Town</w:t>
      </w:r>
      <w:r w:rsidRPr="00123085">
        <w:rPr>
          <w:rFonts w:ascii="Arial" w:hAnsi="Arial" w:cs="Arial"/>
        </w:rPr>
        <w:t xml:space="preserve"> Commission, that if any section, subsection, sentence, clause, or provision of this Ordinance is held invalid, the remainder of this Ordinance shall be construed as not having contained the said section, subsection, sentence, clause, or provision and shall not be affected by such holding.</w:t>
      </w:r>
    </w:p>
    <w:p w14:paraId="0C518674" w14:textId="0C65B796" w:rsidR="00D538C5" w:rsidRPr="00121B0A" w:rsidRDefault="00D538C5" w:rsidP="0050445A">
      <w:pPr>
        <w:widowControl/>
        <w:tabs>
          <w:tab w:val="left" w:pos="1440"/>
          <w:tab w:val="left" w:pos="2340"/>
        </w:tabs>
        <w:spacing w:after="120"/>
        <w:ind w:right="14" w:firstLine="720"/>
        <w:jc w:val="both"/>
        <w:rPr>
          <w:rFonts w:ascii="Arial" w:hAnsi="Arial" w:cs="Arial"/>
        </w:rPr>
      </w:pPr>
      <w:r w:rsidRPr="00491DBB">
        <w:rPr>
          <w:rFonts w:ascii="Arial" w:hAnsi="Arial" w:cs="Arial"/>
        </w:rPr>
        <w:t>SECTION 12.</w:t>
      </w:r>
      <w:r w:rsidRPr="00121B0A">
        <w:rPr>
          <w:rFonts w:ascii="Arial" w:hAnsi="Arial" w:cs="Arial"/>
        </w:rPr>
        <w:tab/>
        <w:t>EFFECTIVE DATE.</w:t>
      </w:r>
      <w:r>
        <w:rPr>
          <w:rFonts w:ascii="Arial" w:hAnsi="Arial" w:cs="Arial"/>
        </w:rPr>
        <w:t xml:space="preserve">  </w:t>
      </w:r>
      <w:r w:rsidRPr="00121B0A">
        <w:rPr>
          <w:rFonts w:ascii="Arial" w:hAnsi="Arial" w:cs="Arial"/>
        </w:rPr>
        <w:t>This Ordinance shall become effective immediately upon adoption by the Town Commission.</w:t>
      </w:r>
    </w:p>
    <w:p w14:paraId="408B084E" w14:textId="0F11A793" w:rsidR="00D538C5" w:rsidRPr="00121B0A" w:rsidRDefault="00D538C5" w:rsidP="0050445A">
      <w:pPr>
        <w:widowControl/>
        <w:tabs>
          <w:tab w:val="left" w:pos="1440"/>
          <w:tab w:val="left" w:pos="2340"/>
        </w:tabs>
        <w:spacing w:after="120"/>
        <w:ind w:right="14" w:firstLine="720"/>
        <w:jc w:val="both"/>
        <w:rPr>
          <w:rFonts w:ascii="Arial" w:hAnsi="Arial" w:cs="Arial"/>
        </w:rPr>
      </w:pPr>
      <w:r w:rsidRPr="00121B0A">
        <w:rPr>
          <w:rFonts w:ascii="Arial" w:hAnsi="Arial" w:cs="Arial"/>
        </w:rPr>
        <w:t xml:space="preserve">PASSED at a meeting of the Town Commission held the </w:t>
      </w:r>
      <w:r>
        <w:rPr>
          <w:rFonts w:ascii="Arial" w:hAnsi="Arial" w:cs="Arial"/>
        </w:rPr>
        <w:t>____</w:t>
      </w:r>
      <w:r w:rsidRPr="00121B0A">
        <w:rPr>
          <w:rFonts w:ascii="Arial" w:hAnsi="Arial" w:cs="Arial"/>
        </w:rPr>
        <w:t xml:space="preserve"> day of </w:t>
      </w:r>
      <w:r>
        <w:rPr>
          <w:rFonts w:ascii="Arial" w:hAnsi="Arial" w:cs="Arial"/>
        </w:rPr>
        <w:t>__________</w:t>
      </w:r>
      <w:r w:rsidRPr="00121B0A">
        <w:rPr>
          <w:rFonts w:ascii="Arial" w:hAnsi="Arial" w:cs="Arial"/>
        </w:rPr>
        <w:t xml:space="preserve">, </w:t>
      </w:r>
      <w:r>
        <w:rPr>
          <w:rFonts w:ascii="Arial" w:hAnsi="Arial" w:cs="Arial"/>
        </w:rPr>
        <w:t>2024</w:t>
      </w:r>
      <w:r w:rsidRPr="00121B0A">
        <w:rPr>
          <w:rFonts w:ascii="Arial" w:hAnsi="Arial" w:cs="Arial"/>
        </w:rPr>
        <w:t>.</w:t>
      </w:r>
    </w:p>
    <w:p w14:paraId="62515118" w14:textId="3540B94E" w:rsidR="00D538C5" w:rsidRPr="00121B0A" w:rsidRDefault="00D538C5" w:rsidP="00491DBB">
      <w:pPr>
        <w:widowControl/>
        <w:tabs>
          <w:tab w:val="left" w:pos="1440"/>
          <w:tab w:val="left" w:pos="2340"/>
        </w:tabs>
        <w:spacing w:after="240"/>
        <w:ind w:right="14" w:firstLine="720"/>
        <w:jc w:val="both"/>
        <w:rPr>
          <w:rFonts w:ascii="Arial" w:hAnsi="Arial" w:cs="Arial"/>
        </w:rPr>
      </w:pPr>
      <w:r w:rsidRPr="00121B0A">
        <w:rPr>
          <w:rFonts w:ascii="Arial" w:hAnsi="Arial" w:cs="Arial"/>
        </w:rPr>
        <w:t xml:space="preserve">ADOPTED at a meeting and public hearing of the Town Commission held the </w:t>
      </w:r>
      <w:r>
        <w:rPr>
          <w:rFonts w:ascii="Arial" w:hAnsi="Arial" w:cs="Arial"/>
        </w:rPr>
        <w:t xml:space="preserve">__________ </w:t>
      </w:r>
      <w:r w:rsidRPr="00121B0A">
        <w:rPr>
          <w:rFonts w:ascii="Arial" w:hAnsi="Arial" w:cs="Arial"/>
        </w:rPr>
        <w:t xml:space="preserve">day of </w:t>
      </w:r>
      <w:r>
        <w:rPr>
          <w:rFonts w:ascii="Arial" w:hAnsi="Arial" w:cs="Arial"/>
        </w:rPr>
        <w:t>___________</w:t>
      </w:r>
      <w:r w:rsidRPr="00121B0A">
        <w:rPr>
          <w:rFonts w:ascii="Arial" w:hAnsi="Arial" w:cs="Arial"/>
        </w:rPr>
        <w:t xml:space="preserve">, </w:t>
      </w:r>
      <w:r>
        <w:rPr>
          <w:rFonts w:ascii="Arial" w:hAnsi="Arial" w:cs="Arial"/>
        </w:rPr>
        <w:t>2024</w:t>
      </w:r>
      <w:r w:rsidRPr="00121B0A">
        <w:rPr>
          <w:rFonts w:ascii="Arial" w:hAnsi="Arial" w:cs="Arial"/>
        </w:rPr>
        <w:t>.</w:t>
      </w:r>
    </w:p>
    <w:p w14:paraId="64A0F5A9" w14:textId="2A6092B6" w:rsidR="00D538C5" w:rsidRDefault="00491DBB" w:rsidP="00491DBB">
      <w:pPr>
        <w:widowControl/>
        <w:tabs>
          <w:tab w:val="left" w:pos="1440"/>
          <w:tab w:val="left" w:pos="2340"/>
          <w:tab w:val="left" w:pos="3168"/>
          <w:tab w:val="center" w:pos="4752"/>
          <w:tab w:val="right" w:pos="9342"/>
        </w:tabs>
        <w:ind w:right="18" w:firstLine="5760"/>
        <w:jc w:val="both"/>
        <w:rPr>
          <w:rFonts w:ascii="Arial" w:hAnsi="Arial" w:cs="Arial"/>
        </w:rPr>
      </w:pPr>
      <w:r>
        <w:rPr>
          <w:rFonts w:ascii="Arial" w:hAnsi="Arial" w:cs="Arial"/>
          <w:u w:val="single"/>
        </w:rPr>
        <w:tab/>
      </w:r>
    </w:p>
    <w:p w14:paraId="3FC6BD36" w14:textId="6AF05F0E" w:rsidR="00D538C5" w:rsidRPr="00121B0A" w:rsidRDefault="00D538C5" w:rsidP="00491DBB">
      <w:pPr>
        <w:widowControl/>
        <w:tabs>
          <w:tab w:val="left" w:pos="1440"/>
          <w:tab w:val="left" w:pos="2340"/>
          <w:tab w:val="left" w:pos="3168"/>
          <w:tab w:val="center" w:pos="4752"/>
        </w:tabs>
        <w:ind w:left="5040" w:right="18" w:firstLine="720"/>
        <w:jc w:val="both"/>
        <w:rPr>
          <w:rFonts w:ascii="Arial" w:hAnsi="Arial" w:cs="Arial"/>
        </w:rPr>
      </w:pPr>
      <w:r>
        <w:rPr>
          <w:rFonts w:ascii="Arial" w:hAnsi="Arial" w:cs="Arial"/>
        </w:rPr>
        <w:t>Kenneth Schneier</w:t>
      </w:r>
      <w:r w:rsidRPr="00121B0A">
        <w:rPr>
          <w:rFonts w:ascii="Arial" w:hAnsi="Arial" w:cs="Arial"/>
        </w:rPr>
        <w:t>, Mayor</w:t>
      </w:r>
    </w:p>
    <w:p w14:paraId="4655894C" w14:textId="77777777" w:rsidR="00D538C5" w:rsidRPr="00121B0A" w:rsidRDefault="00D538C5" w:rsidP="00491DBB">
      <w:pPr>
        <w:widowControl/>
        <w:tabs>
          <w:tab w:val="left" w:pos="1440"/>
          <w:tab w:val="left" w:pos="2340"/>
          <w:tab w:val="left" w:pos="3168"/>
          <w:tab w:val="center" w:pos="4752"/>
          <w:tab w:val="left" w:pos="5903"/>
        </w:tabs>
        <w:spacing w:after="240"/>
        <w:ind w:right="14"/>
        <w:jc w:val="both"/>
        <w:rPr>
          <w:rFonts w:ascii="Arial" w:hAnsi="Arial" w:cs="Arial"/>
        </w:rPr>
      </w:pPr>
      <w:r w:rsidRPr="00121B0A">
        <w:rPr>
          <w:rFonts w:ascii="Arial" w:hAnsi="Arial" w:cs="Arial"/>
        </w:rPr>
        <w:t>ATTEST:</w:t>
      </w:r>
    </w:p>
    <w:p w14:paraId="6DAFE973" w14:textId="77777777" w:rsidR="00D538C5" w:rsidRPr="0054439A" w:rsidRDefault="00D538C5" w:rsidP="00491DBB">
      <w:pPr>
        <w:widowControl/>
        <w:tabs>
          <w:tab w:val="left" w:pos="2790"/>
          <w:tab w:val="left" w:pos="3600"/>
          <w:tab w:val="center" w:pos="4752"/>
          <w:tab w:val="left" w:pos="5903"/>
        </w:tabs>
        <w:ind w:right="18"/>
        <w:jc w:val="both"/>
        <w:rPr>
          <w:rFonts w:ascii="Arial" w:hAnsi="Arial" w:cs="Arial"/>
          <w:u w:val="single"/>
        </w:rPr>
      </w:pPr>
      <w:r>
        <w:rPr>
          <w:rFonts w:ascii="Arial" w:hAnsi="Arial" w:cs="Arial"/>
          <w:u w:val="single"/>
        </w:rPr>
        <w:tab/>
      </w:r>
    </w:p>
    <w:p w14:paraId="109BD3B8" w14:textId="77777777" w:rsidR="00D538C5" w:rsidRPr="00121B0A" w:rsidRDefault="00D538C5" w:rsidP="00491DBB">
      <w:pPr>
        <w:widowControl/>
        <w:tabs>
          <w:tab w:val="left" w:pos="1440"/>
          <w:tab w:val="left" w:pos="2340"/>
          <w:tab w:val="left" w:pos="3168"/>
          <w:tab w:val="center" w:pos="4752"/>
          <w:tab w:val="left" w:pos="5903"/>
        </w:tabs>
        <w:spacing w:after="240"/>
        <w:ind w:right="14"/>
        <w:jc w:val="both"/>
        <w:rPr>
          <w:rFonts w:ascii="Arial" w:hAnsi="Arial" w:cs="Arial"/>
        </w:rPr>
      </w:pPr>
      <w:r w:rsidRPr="00121B0A">
        <w:rPr>
          <w:rFonts w:ascii="Arial" w:hAnsi="Arial" w:cs="Arial"/>
        </w:rPr>
        <w:t xml:space="preserve">Trish </w:t>
      </w:r>
      <w:r w:rsidRPr="00AD2349">
        <w:rPr>
          <w:rFonts w:ascii="Arial" w:hAnsi="Arial" w:cs="Arial"/>
        </w:rPr>
        <w:t>Shinkle</w:t>
      </w:r>
      <w:r w:rsidRPr="00121B0A">
        <w:rPr>
          <w:rFonts w:ascii="Arial" w:hAnsi="Arial" w:cs="Arial"/>
        </w:rPr>
        <w:t>, Town Clerk</w:t>
      </w:r>
    </w:p>
    <w:p w14:paraId="38A71865" w14:textId="77777777" w:rsidR="00D538C5" w:rsidRPr="00121B0A" w:rsidRDefault="00D538C5" w:rsidP="0050445A">
      <w:pPr>
        <w:widowControl/>
        <w:tabs>
          <w:tab w:val="left" w:pos="2340"/>
        </w:tabs>
        <w:ind w:right="18"/>
        <w:jc w:val="both"/>
        <w:rPr>
          <w:rFonts w:ascii="Arial" w:hAnsi="Arial" w:cs="Arial"/>
        </w:rPr>
      </w:pPr>
      <w:r w:rsidRPr="00121B0A">
        <w:rPr>
          <w:rFonts w:ascii="Arial" w:hAnsi="Arial" w:cs="Arial"/>
        </w:rPr>
        <w:t>Attachment:</w:t>
      </w:r>
      <w:r>
        <w:rPr>
          <w:rFonts w:ascii="Arial" w:hAnsi="Arial" w:cs="Arial"/>
        </w:rPr>
        <w:t xml:space="preserve"> </w:t>
      </w:r>
      <w:r w:rsidRPr="00121B0A">
        <w:rPr>
          <w:rFonts w:ascii="Arial" w:hAnsi="Arial" w:cs="Arial"/>
        </w:rPr>
        <w:t>Exhibit A</w:t>
      </w:r>
    </w:p>
    <w:p w14:paraId="3DF9051F" w14:textId="77777777" w:rsidR="00D538C5" w:rsidRPr="000D341C" w:rsidRDefault="00D538C5" w:rsidP="00D538C5">
      <w:pPr>
        <w:widowControl/>
        <w:jc w:val="center"/>
        <w:rPr>
          <w:rFonts w:ascii="Arial" w:hAnsi="Arial" w:cs="Arial"/>
          <w:b/>
          <w:sz w:val="22"/>
          <w:szCs w:val="22"/>
        </w:rPr>
      </w:pPr>
      <w:r w:rsidRPr="000D341C">
        <w:rPr>
          <w:rFonts w:ascii="Arial" w:hAnsi="Arial" w:cs="Arial"/>
          <w:b/>
          <w:sz w:val="22"/>
          <w:szCs w:val="22"/>
        </w:rPr>
        <w:t>EXHIBIT A</w:t>
      </w:r>
    </w:p>
    <w:p w14:paraId="1546581F" w14:textId="77777777" w:rsidR="00D538C5" w:rsidRDefault="00D538C5" w:rsidP="00D538C5">
      <w:pPr>
        <w:widowControl/>
        <w:autoSpaceDE/>
        <w:autoSpaceDN/>
        <w:adjustRightInd/>
        <w:jc w:val="center"/>
        <w:rPr>
          <w:rFonts w:ascii="Arial" w:hAnsi="Arial" w:cs="Arial"/>
          <w:b/>
          <w:sz w:val="22"/>
          <w:szCs w:val="22"/>
        </w:rPr>
      </w:pPr>
    </w:p>
    <w:p w14:paraId="46AF5947" w14:textId="77777777" w:rsidR="00D538C5" w:rsidRPr="000D341C" w:rsidRDefault="00D538C5" w:rsidP="00D538C5">
      <w:pPr>
        <w:widowControl/>
        <w:autoSpaceDE/>
        <w:autoSpaceDN/>
        <w:adjustRightInd/>
        <w:jc w:val="center"/>
        <w:rPr>
          <w:rFonts w:ascii="Arial" w:hAnsi="Arial" w:cs="Arial"/>
          <w:b/>
          <w:sz w:val="22"/>
          <w:szCs w:val="22"/>
        </w:rPr>
      </w:pPr>
      <w:r w:rsidRPr="000D341C">
        <w:rPr>
          <w:rFonts w:ascii="Arial" w:hAnsi="Arial" w:cs="Arial"/>
          <w:b/>
          <w:sz w:val="22"/>
          <w:szCs w:val="22"/>
        </w:rPr>
        <w:t>TOWN OF LONGBOAT KEY, FLORIDA</w:t>
      </w:r>
    </w:p>
    <w:p w14:paraId="5000E597" w14:textId="77777777" w:rsidR="00D538C5" w:rsidRPr="000D341C" w:rsidRDefault="00D538C5" w:rsidP="00D538C5">
      <w:pPr>
        <w:widowControl/>
        <w:autoSpaceDE/>
        <w:autoSpaceDN/>
        <w:adjustRightInd/>
        <w:jc w:val="center"/>
        <w:rPr>
          <w:rFonts w:ascii="Arial" w:hAnsi="Arial" w:cs="Arial"/>
          <w:b/>
          <w:sz w:val="22"/>
          <w:szCs w:val="22"/>
        </w:rPr>
      </w:pPr>
      <w:r w:rsidRPr="000D341C">
        <w:rPr>
          <w:rFonts w:ascii="Arial" w:hAnsi="Arial" w:cs="Arial"/>
          <w:b/>
          <w:sz w:val="22"/>
          <w:szCs w:val="22"/>
        </w:rPr>
        <w:t xml:space="preserve">NOTICE OF </w:t>
      </w:r>
      <w:r>
        <w:rPr>
          <w:rFonts w:ascii="Arial" w:hAnsi="Arial" w:cs="Arial"/>
          <w:b/>
          <w:sz w:val="22"/>
          <w:szCs w:val="22"/>
        </w:rPr>
        <w:t>REFERENDUM</w:t>
      </w:r>
    </w:p>
    <w:p w14:paraId="4D74A1CE" w14:textId="77777777" w:rsidR="00D538C5" w:rsidRDefault="00D538C5" w:rsidP="00D538C5">
      <w:pPr>
        <w:widowControl/>
        <w:autoSpaceDE/>
        <w:autoSpaceDN/>
        <w:adjustRightInd/>
        <w:jc w:val="center"/>
        <w:rPr>
          <w:rFonts w:ascii="Arial" w:hAnsi="Arial" w:cs="Arial"/>
          <w:b/>
          <w:sz w:val="22"/>
          <w:szCs w:val="22"/>
        </w:rPr>
      </w:pPr>
      <w:r>
        <w:rPr>
          <w:rFonts w:ascii="Arial" w:hAnsi="Arial" w:cs="Arial"/>
          <w:b/>
          <w:sz w:val="22"/>
          <w:szCs w:val="22"/>
        </w:rPr>
        <w:t xml:space="preserve">REGARDNIG A STATE REVOLVING FUND LOAN </w:t>
      </w:r>
    </w:p>
    <w:p w14:paraId="0E702E69" w14:textId="77777777" w:rsidR="00D538C5" w:rsidRPr="000D341C" w:rsidRDefault="00D538C5" w:rsidP="00D538C5">
      <w:pPr>
        <w:widowControl/>
        <w:autoSpaceDE/>
        <w:autoSpaceDN/>
        <w:adjustRightInd/>
        <w:jc w:val="center"/>
        <w:rPr>
          <w:rFonts w:ascii="Arial" w:hAnsi="Arial" w:cs="Arial"/>
          <w:b/>
          <w:sz w:val="22"/>
          <w:szCs w:val="22"/>
        </w:rPr>
      </w:pPr>
      <w:r>
        <w:rPr>
          <w:rFonts w:ascii="Arial" w:hAnsi="Arial" w:cs="Arial"/>
          <w:b/>
          <w:sz w:val="22"/>
          <w:szCs w:val="22"/>
        </w:rPr>
        <w:t>TO</w:t>
      </w:r>
      <w:r w:rsidRPr="000D341C">
        <w:rPr>
          <w:rFonts w:ascii="Arial" w:hAnsi="Arial" w:cs="Arial"/>
          <w:b/>
          <w:sz w:val="22"/>
          <w:szCs w:val="22"/>
        </w:rPr>
        <w:t xml:space="preserve"> FINANC</w:t>
      </w:r>
      <w:r>
        <w:rPr>
          <w:rFonts w:ascii="Arial" w:hAnsi="Arial" w:cs="Arial"/>
          <w:b/>
          <w:sz w:val="22"/>
          <w:szCs w:val="22"/>
        </w:rPr>
        <w:t>E</w:t>
      </w:r>
      <w:r w:rsidRPr="000D341C">
        <w:rPr>
          <w:rFonts w:ascii="Arial" w:hAnsi="Arial" w:cs="Arial"/>
          <w:b/>
          <w:sz w:val="22"/>
          <w:szCs w:val="22"/>
        </w:rPr>
        <w:t xml:space="preserve"> IMPROVEMENTS </w:t>
      </w:r>
    </w:p>
    <w:p w14:paraId="00B12C11" w14:textId="77777777" w:rsidR="00D538C5" w:rsidRPr="000D341C" w:rsidRDefault="00D538C5" w:rsidP="00D538C5">
      <w:pPr>
        <w:widowControl/>
        <w:autoSpaceDE/>
        <w:autoSpaceDN/>
        <w:adjustRightInd/>
        <w:jc w:val="center"/>
        <w:rPr>
          <w:rFonts w:ascii="Arial" w:hAnsi="Arial" w:cs="Arial"/>
          <w:b/>
          <w:sz w:val="22"/>
          <w:szCs w:val="22"/>
        </w:rPr>
      </w:pPr>
      <w:r>
        <w:rPr>
          <w:rFonts w:ascii="Arial" w:hAnsi="Arial" w:cs="Arial"/>
          <w:b/>
          <w:sz w:val="22"/>
          <w:szCs w:val="22"/>
        </w:rPr>
        <w:t>FOR</w:t>
      </w:r>
      <w:r w:rsidRPr="000D341C">
        <w:rPr>
          <w:rFonts w:ascii="Arial" w:hAnsi="Arial" w:cs="Arial"/>
          <w:b/>
          <w:sz w:val="22"/>
          <w:szCs w:val="22"/>
        </w:rPr>
        <w:t xml:space="preserve"> THE TOWN'S </w:t>
      </w:r>
      <w:r>
        <w:rPr>
          <w:rFonts w:ascii="Arial" w:hAnsi="Arial" w:cs="Arial"/>
          <w:b/>
          <w:sz w:val="22"/>
          <w:szCs w:val="22"/>
        </w:rPr>
        <w:t>SUBAQUEOUS WASTEWATER LINE AND UTILITY SYSTEM</w:t>
      </w:r>
    </w:p>
    <w:p w14:paraId="27F44B50" w14:textId="3266225F" w:rsidR="00D538C5" w:rsidRPr="000D341C" w:rsidRDefault="00D538C5" w:rsidP="00D538C5">
      <w:pPr>
        <w:widowControl/>
        <w:autoSpaceDE/>
        <w:autoSpaceDN/>
        <w:adjustRightInd/>
        <w:jc w:val="center"/>
        <w:rPr>
          <w:rFonts w:ascii="Arial" w:hAnsi="Arial" w:cs="Arial"/>
          <w:b/>
          <w:sz w:val="22"/>
          <w:szCs w:val="22"/>
        </w:rPr>
      </w:pPr>
      <w:r w:rsidRPr="000D341C">
        <w:rPr>
          <w:rFonts w:ascii="Arial" w:hAnsi="Arial" w:cs="Arial"/>
          <w:b/>
          <w:sz w:val="22"/>
          <w:szCs w:val="22"/>
        </w:rPr>
        <w:t>TO BE HELD ON TUESDAY, MARCH 1</w:t>
      </w:r>
      <w:r>
        <w:rPr>
          <w:rFonts w:ascii="Arial" w:hAnsi="Arial" w:cs="Arial"/>
          <w:b/>
          <w:sz w:val="22"/>
          <w:szCs w:val="22"/>
        </w:rPr>
        <w:t>1</w:t>
      </w:r>
      <w:r w:rsidRPr="000D341C">
        <w:rPr>
          <w:rFonts w:ascii="Arial" w:hAnsi="Arial" w:cs="Arial"/>
          <w:b/>
          <w:sz w:val="22"/>
          <w:szCs w:val="22"/>
        </w:rPr>
        <w:t>, 20</w:t>
      </w:r>
      <w:r>
        <w:rPr>
          <w:rFonts w:ascii="Arial" w:hAnsi="Arial" w:cs="Arial"/>
          <w:b/>
          <w:sz w:val="22"/>
          <w:szCs w:val="22"/>
        </w:rPr>
        <w:t>25</w:t>
      </w:r>
    </w:p>
    <w:p w14:paraId="61FA0C4F" w14:textId="77777777" w:rsidR="00D538C5" w:rsidRPr="000D341C" w:rsidRDefault="00D538C5" w:rsidP="00D538C5">
      <w:pPr>
        <w:widowControl/>
        <w:autoSpaceDE/>
        <w:autoSpaceDN/>
        <w:adjustRightInd/>
        <w:jc w:val="center"/>
        <w:rPr>
          <w:rFonts w:ascii="Arial" w:hAnsi="Arial" w:cs="Arial"/>
          <w:sz w:val="22"/>
          <w:szCs w:val="22"/>
        </w:rPr>
      </w:pPr>
    </w:p>
    <w:p w14:paraId="50B72CA5" w14:textId="77777777" w:rsidR="00D538C5" w:rsidRPr="000D341C" w:rsidRDefault="00D538C5" w:rsidP="00D538C5">
      <w:pPr>
        <w:widowControl/>
        <w:autoSpaceDE/>
        <w:autoSpaceDN/>
        <w:adjustRightInd/>
        <w:jc w:val="center"/>
        <w:rPr>
          <w:rFonts w:ascii="Arial" w:hAnsi="Arial" w:cs="Arial"/>
          <w:sz w:val="22"/>
          <w:szCs w:val="22"/>
        </w:rPr>
      </w:pPr>
      <w:r w:rsidRPr="000D341C">
        <w:rPr>
          <w:rFonts w:ascii="Arial" w:hAnsi="Arial" w:cs="Arial"/>
          <w:sz w:val="22"/>
          <w:szCs w:val="22"/>
        </w:rPr>
        <w:t>To be held on Tuesday, March 1</w:t>
      </w:r>
      <w:r>
        <w:rPr>
          <w:rFonts w:ascii="Arial" w:hAnsi="Arial" w:cs="Arial"/>
          <w:sz w:val="22"/>
          <w:szCs w:val="22"/>
        </w:rPr>
        <w:t>1</w:t>
      </w:r>
      <w:r w:rsidRPr="000D341C">
        <w:rPr>
          <w:rFonts w:ascii="Arial" w:hAnsi="Arial" w:cs="Arial"/>
          <w:sz w:val="22"/>
          <w:szCs w:val="22"/>
        </w:rPr>
        <w:t>, 20</w:t>
      </w:r>
      <w:r>
        <w:rPr>
          <w:rFonts w:ascii="Arial" w:hAnsi="Arial" w:cs="Arial"/>
          <w:sz w:val="22"/>
          <w:szCs w:val="22"/>
        </w:rPr>
        <w:t>25</w:t>
      </w:r>
      <w:r w:rsidRPr="000D341C">
        <w:rPr>
          <w:rFonts w:ascii="Arial" w:hAnsi="Arial" w:cs="Arial"/>
          <w:sz w:val="22"/>
          <w:szCs w:val="22"/>
        </w:rPr>
        <w:t>, as provided by</w:t>
      </w:r>
    </w:p>
    <w:p w14:paraId="1E38945A" w14:textId="607E13DD" w:rsidR="00D538C5" w:rsidRPr="000D341C" w:rsidRDefault="00D538C5" w:rsidP="00D538C5">
      <w:pPr>
        <w:widowControl/>
        <w:autoSpaceDE/>
        <w:autoSpaceDN/>
        <w:adjustRightInd/>
        <w:jc w:val="center"/>
        <w:rPr>
          <w:rFonts w:ascii="Arial" w:hAnsi="Arial" w:cs="Arial"/>
          <w:sz w:val="22"/>
          <w:szCs w:val="22"/>
        </w:rPr>
      </w:pPr>
      <w:r w:rsidRPr="000D341C">
        <w:rPr>
          <w:rFonts w:ascii="Arial" w:hAnsi="Arial" w:cs="Arial"/>
          <w:sz w:val="22"/>
          <w:szCs w:val="22"/>
        </w:rPr>
        <w:t xml:space="preserve">Ordinance </w:t>
      </w:r>
      <w:r>
        <w:rPr>
          <w:rFonts w:ascii="Arial" w:hAnsi="Arial" w:cs="Arial"/>
          <w:sz w:val="22"/>
          <w:szCs w:val="22"/>
        </w:rPr>
        <w:t>2024</w:t>
      </w:r>
      <w:r w:rsidRPr="000D341C">
        <w:rPr>
          <w:rFonts w:ascii="Arial" w:hAnsi="Arial" w:cs="Arial"/>
          <w:sz w:val="22"/>
          <w:szCs w:val="22"/>
        </w:rPr>
        <w:t>-</w:t>
      </w:r>
      <w:r w:rsidR="00491DBB">
        <w:rPr>
          <w:rFonts w:ascii="Arial" w:hAnsi="Arial" w:cs="Arial"/>
          <w:sz w:val="22"/>
          <w:szCs w:val="22"/>
        </w:rPr>
        <w:t>11</w:t>
      </w:r>
      <w:r w:rsidRPr="000D341C">
        <w:rPr>
          <w:rFonts w:ascii="Arial" w:hAnsi="Arial" w:cs="Arial"/>
          <w:sz w:val="22"/>
          <w:szCs w:val="22"/>
        </w:rPr>
        <w:t xml:space="preserve"> of the Town Commission,</w:t>
      </w:r>
    </w:p>
    <w:p w14:paraId="7BA01570" w14:textId="77777777" w:rsidR="00D538C5" w:rsidRPr="000D341C" w:rsidRDefault="00D538C5" w:rsidP="00D538C5">
      <w:pPr>
        <w:widowControl/>
        <w:autoSpaceDE/>
        <w:autoSpaceDN/>
        <w:adjustRightInd/>
        <w:jc w:val="center"/>
        <w:rPr>
          <w:rFonts w:ascii="Arial" w:hAnsi="Arial" w:cs="Arial"/>
          <w:sz w:val="22"/>
          <w:szCs w:val="22"/>
        </w:rPr>
      </w:pPr>
      <w:r w:rsidRPr="000D341C">
        <w:rPr>
          <w:rFonts w:ascii="Arial" w:hAnsi="Arial" w:cs="Arial"/>
          <w:sz w:val="22"/>
          <w:szCs w:val="22"/>
        </w:rPr>
        <w:t>as governing body of the Town of Longboat Key, Florida adopted on</w:t>
      </w:r>
    </w:p>
    <w:p w14:paraId="4763543C" w14:textId="77777777" w:rsidR="00D538C5" w:rsidRPr="000D341C" w:rsidRDefault="00D538C5" w:rsidP="00D538C5">
      <w:pPr>
        <w:widowControl/>
        <w:autoSpaceDE/>
        <w:autoSpaceDN/>
        <w:adjustRightInd/>
        <w:jc w:val="center"/>
        <w:rPr>
          <w:rFonts w:ascii="Arial" w:hAnsi="Arial" w:cs="Arial"/>
          <w:sz w:val="22"/>
          <w:szCs w:val="22"/>
        </w:rPr>
      </w:pPr>
      <w:r>
        <w:rPr>
          <w:rFonts w:ascii="Arial" w:hAnsi="Arial" w:cs="Arial"/>
          <w:sz w:val="22"/>
          <w:szCs w:val="22"/>
        </w:rPr>
        <w:t>___________</w:t>
      </w:r>
      <w:r w:rsidRPr="000D341C">
        <w:rPr>
          <w:rFonts w:ascii="Arial" w:hAnsi="Arial" w:cs="Arial"/>
          <w:sz w:val="22"/>
          <w:szCs w:val="22"/>
        </w:rPr>
        <w:t xml:space="preserve">, </w:t>
      </w:r>
      <w:r>
        <w:rPr>
          <w:rFonts w:ascii="Arial" w:hAnsi="Arial" w:cs="Arial"/>
          <w:sz w:val="22"/>
          <w:szCs w:val="22"/>
        </w:rPr>
        <w:t>2024</w:t>
      </w:r>
    </w:p>
    <w:p w14:paraId="48A36706" w14:textId="77777777" w:rsidR="00D538C5" w:rsidRPr="000D341C" w:rsidRDefault="00D538C5" w:rsidP="00D538C5">
      <w:pPr>
        <w:widowControl/>
        <w:autoSpaceDE/>
        <w:autoSpaceDN/>
        <w:adjustRightInd/>
        <w:jc w:val="center"/>
        <w:rPr>
          <w:rFonts w:ascii="Arial" w:hAnsi="Arial" w:cs="Arial"/>
          <w:sz w:val="22"/>
          <w:szCs w:val="22"/>
        </w:rPr>
      </w:pPr>
    </w:p>
    <w:p w14:paraId="3FB43A3B" w14:textId="214201F8" w:rsidR="00D538C5" w:rsidRPr="0015608F" w:rsidRDefault="00D538C5" w:rsidP="00D538C5">
      <w:pPr>
        <w:widowControl/>
        <w:jc w:val="both"/>
        <w:rPr>
          <w:rFonts w:ascii="Arial" w:hAnsi="Arial" w:cs="Arial"/>
          <w:sz w:val="22"/>
          <w:szCs w:val="22"/>
        </w:rPr>
      </w:pPr>
      <w:r w:rsidRPr="000D341C">
        <w:rPr>
          <w:rFonts w:ascii="Arial" w:hAnsi="Arial" w:cs="Arial"/>
          <w:sz w:val="22"/>
          <w:szCs w:val="22"/>
        </w:rPr>
        <w:t xml:space="preserve">Notice is hereby given that a referendum will be held in the Town of Longboat Key, Florida </w:t>
      </w:r>
      <w:r w:rsidR="00801C35">
        <w:rPr>
          <w:rFonts w:ascii="Arial" w:hAnsi="Arial" w:cs="Arial"/>
          <w:sz w:val="22"/>
          <w:szCs w:val="22"/>
        </w:rPr>
        <w:t xml:space="preserve">(the "Town") </w:t>
      </w:r>
      <w:r w:rsidRPr="000D341C">
        <w:rPr>
          <w:rFonts w:ascii="Arial" w:hAnsi="Arial" w:cs="Arial"/>
          <w:sz w:val="22"/>
          <w:szCs w:val="22"/>
        </w:rPr>
        <w:t xml:space="preserve">on Tuesday, </w:t>
      </w:r>
      <w:r w:rsidRPr="004B16BB">
        <w:rPr>
          <w:rFonts w:ascii="Arial" w:hAnsi="Arial" w:cs="Arial"/>
          <w:sz w:val="22"/>
          <w:szCs w:val="22"/>
        </w:rPr>
        <w:t xml:space="preserve">March 11, 2025. The referendum will be held to determine whether the Town shall be authorized to enter into a State Revolving Fund Loan (the "SRF Loan") of the Town, in an amount not exceeding </w:t>
      </w:r>
      <w:r w:rsidR="004B16BB" w:rsidRPr="004B16BB">
        <w:rPr>
          <w:rFonts w:ascii="Arial" w:hAnsi="Arial" w:cs="Arial"/>
          <w:sz w:val="22"/>
          <w:szCs w:val="22"/>
        </w:rPr>
        <w:t>Thirty</w:t>
      </w:r>
      <w:r w:rsidR="00491DBB">
        <w:rPr>
          <w:rFonts w:ascii="Arial" w:hAnsi="Arial" w:cs="Arial"/>
          <w:sz w:val="22"/>
          <w:szCs w:val="22"/>
        </w:rPr>
        <w:t>-</w:t>
      </w:r>
      <w:r w:rsidR="00801C35">
        <w:rPr>
          <w:rFonts w:ascii="Arial" w:hAnsi="Arial" w:cs="Arial"/>
          <w:sz w:val="22"/>
          <w:szCs w:val="22"/>
        </w:rPr>
        <w:t xml:space="preserve">Three </w:t>
      </w:r>
      <w:r w:rsidR="004B16BB" w:rsidRPr="004B16BB">
        <w:rPr>
          <w:rFonts w:ascii="Arial" w:hAnsi="Arial" w:cs="Arial"/>
          <w:sz w:val="22"/>
          <w:szCs w:val="22"/>
        </w:rPr>
        <w:t>Million</w:t>
      </w:r>
      <w:r w:rsidR="00801C35">
        <w:rPr>
          <w:rFonts w:ascii="Arial" w:hAnsi="Arial" w:cs="Arial"/>
          <w:sz w:val="22"/>
          <w:szCs w:val="22"/>
        </w:rPr>
        <w:t xml:space="preserve"> </w:t>
      </w:r>
      <w:r w:rsidR="004B16BB" w:rsidRPr="004B16BB">
        <w:rPr>
          <w:rFonts w:ascii="Arial" w:hAnsi="Arial" w:cs="Arial"/>
          <w:sz w:val="22"/>
          <w:szCs w:val="22"/>
        </w:rPr>
        <w:t>Dollars ($</w:t>
      </w:r>
      <w:r w:rsidR="00801C35">
        <w:rPr>
          <w:rFonts w:ascii="Arial" w:hAnsi="Arial" w:cs="Arial"/>
          <w:sz w:val="22"/>
          <w:szCs w:val="22"/>
        </w:rPr>
        <w:t>33,0</w:t>
      </w:r>
      <w:r w:rsidR="004B16BB" w:rsidRPr="004B16BB">
        <w:rPr>
          <w:rFonts w:ascii="Arial" w:hAnsi="Arial" w:cs="Arial"/>
          <w:sz w:val="22"/>
          <w:szCs w:val="22"/>
        </w:rPr>
        <w:t>00,000)</w:t>
      </w:r>
      <w:r w:rsidR="004B16BB">
        <w:rPr>
          <w:rFonts w:ascii="Arial" w:hAnsi="Arial" w:cs="Arial"/>
          <w:sz w:val="22"/>
          <w:szCs w:val="22"/>
        </w:rPr>
        <w:t>.</w:t>
      </w:r>
      <w:r w:rsidR="004B16BB" w:rsidRPr="004B16BB">
        <w:rPr>
          <w:rFonts w:ascii="Arial" w:hAnsi="Arial" w:cs="Arial"/>
          <w:sz w:val="22"/>
          <w:szCs w:val="22"/>
        </w:rPr>
        <w:t xml:space="preserve"> </w:t>
      </w:r>
      <w:r w:rsidRPr="004B16BB">
        <w:rPr>
          <w:rFonts w:ascii="Arial" w:hAnsi="Arial" w:cs="Arial"/>
          <w:sz w:val="22"/>
          <w:szCs w:val="22"/>
        </w:rPr>
        <w:t>The SRF Loan shall be a limited obligation of the Town and shall be payable from the revenues of the Town's water and sewer utility system (the "Utility System") and a backup covenant to budget and appropriate legally available non-ad valorem revenues of the Town. The SRF Loan shall mature over a term</w:t>
      </w:r>
      <w:r w:rsidRPr="0015608F">
        <w:rPr>
          <w:rFonts w:ascii="Arial" w:hAnsi="Arial" w:cs="Arial"/>
          <w:sz w:val="22"/>
          <w:szCs w:val="22"/>
        </w:rPr>
        <w:t xml:space="preserve"> of not longer than twenty</w:t>
      </w:r>
      <w:r w:rsidR="00491DBB">
        <w:rPr>
          <w:rFonts w:ascii="Arial" w:hAnsi="Arial" w:cs="Arial"/>
          <w:sz w:val="22"/>
          <w:szCs w:val="22"/>
        </w:rPr>
        <w:t>-</w:t>
      </w:r>
      <w:r w:rsidR="00F05205">
        <w:rPr>
          <w:rFonts w:ascii="Arial" w:hAnsi="Arial" w:cs="Arial"/>
          <w:sz w:val="22"/>
          <w:szCs w:val="22"/>
        </w:rPr>
        <w:t>five</w:t>
      </w:r>
      <w:r w:rsidRPr="0015608F">
        <w:rPr>
          <w:rFonts w:ascii="Arial" w:hAnsi="Arial" w:cs="Arial"/>
          <w:sz w:val="22"/>
          <w:szCs w:val="22"/>
        </w:rPr>
        <w:t xml:space="preserve"> (2</w:t>
      </w:r>
      <w:r w:rsidR="00F05205">
        <w:rPr>
          <w:rFonts w:ascii="Arial" w:hAnsi="Arial" w:cs="Arial"/>
          <w:sz w:val="22"/>
          <w:szCs w:val="22"/>
        </w:rPr>
        <w:t>5</w:t>
      </w:r>
      <w:r w:rsidRPr="0015608F">
        <w:rPr>
          <w:rFonts w:ascii="Arial" w:hAnsi="Arial" w:cs="Arial"/>
          <w:sz w:val="22"/>
          <w:szCs w:val="22"/>
        </w:rPr>
        <w:t>) years</w:t>
      </w:r>
      <w:r w:rsidR="00F05205">
        <w:rPr>
          <w:rFonts w:ascii="Arial" w:hAnsi="Arial" w:cs="Arial"/>
          <w:sz w:val="22"/>
          <w:szCs w:val="22"/>
        </w:rPr>
        <w:t xml:space="preserve">, </w:t>
      </w:r>
      <w:r w:rsidRPr="0015608F">
        <w:rPr>
          <w:rFonts w:ascii="Arial" w:hAnsi="Arial" w:cs="Arial"/>
          <w:sz w:val="22"/>
          <w:szCs w:val="22"/>
        </w:rPr>
        <w:t>and the SRF Loan shall bear interest at a rate not exceeding the maximum rate permitted by law. The monies received from the SRF Loan will be used to finance costs relating to the design, construction</w:t>
      </w:r>
      <w:r w:rsidR="00491DBB">
        <w:rPr>
          <w:rFonts w:ascii="Arial" w:hAnsi="Arial" w:cs="Arial"/>
          <w:sz w:val="22"/>
          <w:szCs w:val="22"/>
        </w:rPr>
        <w:t>,</w:t>
      </w:r>
      <w:r w:rsidRPr="0015608F">
        <w:rPr>
          <w:rFonts w:ascii="Arial" w:hAnsi="Arial" w:cs="Arial"/>
          <w:sz w:val="22"/>
          <w:szCs w:val="22"/>
        </w:rPr>
        <w:t xml:space="preserve"> and acquisition of certain capital improvements for the Utility System, including but not limited to a new subaqueous wastewater force main across Sarasota Bay to transmit wastewater from Longboat Key to the Manatee County Southwest Water Reclamation Facility on the mainland and </w:t>
      </w:r>
      <w:r>
        <w:rPr>
          <w:rFonts w:ascii="Arial" w:hAnsi="Arial" w:cs="Arial"/>
          <w:sz w:val="22"/>
          <w:szCs w:val="22"/>
        </w:rPr>
        <w:t xml:space="preserve">repurposing </w:t>
      </w:r>
      <w:r w:rsidRPr="0015608F">
        <w:rPr>
          <w:rFonts w:ascii="Arial" w:hAnsi="Arial" w:cs="Arial"/>
          <w:sz w:val="22"/>
          <w:szCs w:val="22"/>
        </w:rPr>
        <w:t xml:space="preserve">the existing force main </w:t>
      </w:r>
      <w:r>
        <w:rPr>
          <w:rFonts w:ascii="Arial" w:hAnsi="Arial" w:cs="Arial"/>
          <w:sz w:val="22"/>
          <w:szCs w:val="22"/>
        </w:rPr>
        <w:t>as a redundant line</w:t>
      </w:r>
      <w:r w:rsidRPr="0015608F">
        <w:rPr>
          <w:rFonts w:ascii="Arial" w:hAnsi="Arial" w:cs="Arial"/>
          <w:sz w:val="22"/>
          <w:szCs w:val="22"/>
        </w:rPr>
        <w:t xml:space="preserve">(the "Project"). </w:t>
      </w:r>
    </w:p>
    <w:p w14:paraId="002AB63D" w14:textId="77777777" w:rsidR="00D538C5" w:rsidRPr="000D341C" w:rsidRDefault="00D538C5" w:rsidP="00D538C5">
      <w:pPr>
        <w:widowControl/>
        <w:autoSpaceDE/>
        <w:autoSpaceDN/>
        <w:adjustRightInd/>
        <w:jc w:val="both"/>
        <w:rPr>
          <w:rFonts w:ascii="Arial" w:hAnsi="Arial" w:cs="Arial"/>
          <w:sz w:val="22"/>
          <w:szCs w:val="22"/>
        </w:rPr>
      </w:pPr>
    </w:p>
    <w:p w14:paraId="019DFC9C" w14:textId="6BB0416D" w:rsidR="00D538C5" w:rsidRDefault="00D538C5" w:rsidP="00D538C5">
      <w:pPr>
        <w:widowControl/>
        <w:autoSpaceDE/>
        <w:autoSpaceDN/>
        <w:adjustRightInd/>
        <w:jc w:val="both"/>
        <w:rPr>
          <w:rFonts w:ascii="Arial" w:hAnsi="Arial" w:cs="Arial"/>
          <w:sz w:val="22"/>
          <w:szCs w:val="22"/>
        </w:rPr>
      </w:pPr>
      <w:r w:rsidRPr="000D341C">
        <w:rPr>
          <w:rFonts w:ascii="Arial" w:hAnsi="Arial" w:cs="Arial"/>
          <w:sz w:val="22"/>
          <w:szCs w:val="22"/>
        </w:rPr>
        <w:t xml:space="preserve">Town Ordinance </w:t>
      </w:r>
      <w:r>
        <w:rPr>
          <w:rFonts w:ascii="Arial" w:hAnsi="Arial" w:cs="Arial"/>
          <w:sz w:val="22"/>
          <w:szCs w:val="22"/>
        </w:rPr>
        <w:t>2024</w:t>
      </w:r>
      <w:r w:rsidRPr="000D341C">
        <w:rPr>
          <w:rFonts w:ascii="Arial" w:hAnsi="Arial" w:cs="Arial"/>
          <w:sz w:val="22"/>
          <w:szCs w:val="22"/>
        </w:rPr>
        <w:t>-</w:t>
      </w:r>
      <w:r w:rsidR="00491DBB">
        <w:rPr>
          <w:rFonts w:ascii="Arial" w:hAnsi="Arial" w:cs="Arial"/>
          <w:sz w:val="22"/>
          <w:szCs w:val="22"/>
        </w:rPr>
        <w:t>11</w:t>
      </w:r>
      <w:r w:rsidRPr="000D341C">
        <w:rPr>
          <w:rFonts w:ascii="Arial" w:hAnsi="Arial" w:cs="Arial"/>
          <w:sz w:val="22"/>
          <w:szCs w:val="22"/>
        </w:rPr>
        <w:t xml:space="preserve">, adopted by the Town Commission on </w:t>
      </w:r>
      <w:r>
        <w:rPr>
          <w:rFonts w:ascii="Arial" w:hAnsi="Arial" w:cs="Arial"/>
          <w:sz w:val="22"/>
          <w:szCs w:val="22"/>
        </w:rPr>
        <w:t>__________</w:t>
      </w:r>
      <w:r w:rsidRPr="000D341C">
        <w:rPr>
          <w:rFonts w:ascii="Arial" w:hAnsi="Arial" w:cs="Arial"/>
          <w:sz w:val="22"/>
          <w:szCs w:val="22"/>
        </w:rPr>
        <w:t xml:space="preserve">, </w:t>
      </w:r>
      <w:r>
        <w:rPr>
          <w:rFonts w:ascii="Arial" w:hAnsi="Arial" w:cs="Arial"/>
          <w:sz w:val="22"/>
          <w:szCs w:val="22"/>
        </w:rPr>
        <w:t>2024</w:t>
      </w:r>
      <w:r w:rsidRPr="000D341C">
        <w:rPr>
          <w:rFonts w:ascii="Arial" w:hAnsi="Arial" w:cs="Arial"/>
          <w:sz w:val="22"/>
          <w:szCs w:val="22"/>
        </w:rPr>
        <w:t>, authorized the holding of such referendum</w:t>
      </w:r>
      <w:r>
        <w:rPr>
          <w:rFonts w:ascii="Arial" w:hAnsi="Arial" w:cs="Arial"/>
          <w:sz w:val="22"/>
          <w:szCs w:val="22"/>
        </w:rPr>
        <w:t>, and approved the following ballot for such referendum:</w:t>
      </w:r>
    </w:p>
    <w:p w14:paraId="24F093DD" w14:textId="77777777" w:rsidR="00D538C5" w:rsidRPr="0093758D" w:rsidRDefault="00D538C5" w:rsidP="00D538C5">
      <w:pPr>
        <w:widowControl/>
        <w:ind w:right="18"/>
        <w:jc w:val="center"/>
        <w:rPr>
          <w:rFonts w:ascii="Arial" w:hAnsi="Arial" w:cs="Arial"/>
          <w:b/>
          <w:sz w:val="22"/>
          <w:szCs w:val="22"/>
        </w:rPr>
      </w:pPr>
    </w:p>
    <w:p w14:paraId="3C65470F" w14:textId="77777777" w:rsidR="00D538C5" w:rsidRPr="0093758D" w:rsidRDefault="00D538C5" w:rsidP="00D538C5">
      <w:pPr>
        <w:widowControl/>
        <w:ind w:right="18"/>
        <w:jc w:val="center"/>
        <w:rPr>
          <w:rFonts w:ascii="Arial" w:hAnsi="Arial" w:cs="Arial"/>
          <w:b/>
          <w:sz w:val="22"/>
          <w:szCs w:val="22"/>
        </w:rPr>
      </w:pPr>
      <w:r w:rsidRPr="0093758D">
        <w:rPr>
          <w:rFonts w:ascii="Arial" w:hAnsi="Arial" w:cs="Arial"/>
          <w:b/>
          <w:sz w:val="22"/>
          <w:szCs w:val="22"/>
        </w:rPr>
        <w:t>Town of Longboat Key, Florida</w:t>
      </w:r>
    </w:p>
    <w:p w14:paraId="1463EB56" w14:textId="77777777" w:rsidR="00D538C5" w:rsidRPr="0093758D" w:rsidRDefault="00D538C5" w:rsidP="00D538C5">
      <w:pPr>
        <w:widowControl/>
        <w:ind w:right="18"/>
        <w:jc w:val="center"/>
        <w:rPr>
          <w:rFonts w:ascii="Arial" w:hAnsi="Arial" w:cs="Arial"/>
          <w:b/>
          <w:sz w:val="22"/>
          <w:szCs w:val="22"/>
        </w:rPr>
      </w:pPr>
      <w:r w:rsidRPr="0093758D">
        <w:rPr>
          <w:rFonts w:ascii="Arial" w:hAnsi="Arial" w:cs="Arial"/>
          <w:b/>
          <w:sz w:val="22"/>
          <w:szCs w:val="22"/>
        </w:rPr>
        <w:t>Referendum Election</w:t>
      </w:r>
    </w:p>
    <w:p w14:paraId="5847F066" w14:textId="77777777" w:rsidR="00D538C5" w:rsidRPr="0093758D" w:rsidRDefault="00D538C5" w:rsidP="00491DBB">
      <w:pPr>
        <w:widowControl/>
        <w:spacing w:after="120"/>
        <w:ind w:right="14"/>
        <w:jc w:val="center"/>
        <w:rPr>
          <w:rFonts w:ascii="Arial" w:hAnsi="Arial" w:cs="Arial"/>
          <w:b/>
          <w:sz w:val="22"/>
          <w:szCs w:val="22"/>
        </w:rPr>
      </w:pPr>
      <w:r w:rsidRPr="0093758D">
        <w:rPr>
          <w:rFonts w:ascii="Arial" w:hAnsi="Arial" w:cs="Arial"/>
          <w:b/>
          <w:sz w:val="22"/>
          <w:szCs w:val="22"/>
        </w:rPr>
        <w:t>March 11, 2025</w:t>
      </w:r>
    </w:p>
    <w:p w14:paraId="1ACE2E1C" w14:textId="77777777" w:rsidR="00D538C5" w:rsidRPr="00D538C5" w:rsidRDefault="00D538C5" w:rsidP="00D538C5">
      <w:pPr>
        <w:pStyle w:val="PlainText"/>
        <w:ind w:right="18"/>
        <w:jc w:val="center"/>
        <w:rPr>
          <w:rFonts w:ascii="Arial" w:hAnsi="Arial" w:cs="Arial"/>
          <w:b/>
          <w:bCs/>
          <w:sz w:val="22"/>
          <w:szCs w:val="22"/>
          <w:lang w:val="en-US"/>
        </w:rPr>
      </w:pPr>
      <w:r w:rsidRPr="00D538C5">
        <w:rPr>
          <w:rFonts w:ascii="Arial" w:hAnsi="Arial" w:cs="Arial"/>
          <w:b/>
          <w:bCs/>
          <w:sz w:val="22"/>
          <w:szCs w:val="22"/>
          <w:lang w:val="en-US"/>
        </w:rPr>
        <w:t>APPROVING</w:t>
      </w:r>
      <w:r w:rsidRPr="00D538C5">
        <w:rPr>
          <w:rFonts w:ascii="Arial" w:hAnsi="Arial" w:cs="Arial"/>
          <w:b/>
          <w:bCs/>
          <w:sz w:val="22"/>
          <w:szCs w:val="22"/>
        </w:rPr>
        <w:t xml:space="preserve"> </w:t>
      </w:r>
      <w:r w:rsidRPr="00D538C5">
        <w:rPr>
          <w:rFonts w:ascii="Arial" w:hAnsi="Arial" w:cs="Arial"/>
          <w:b/>
          <w:bCs/>
          <w:sz w:val="22"/>
          <w:szCs w:val="22"/>
          <w:lang w:val="en-US"/>
        </w:rPr>
        <w:t>A STATE REVOLVING FUND LOAN</w:t>
      </w:r>
    </w:p>
    <w:p w14:paraId="72CBA7B5" w14:textId="77777777" w:rsidR="00D538C5" w:rsidRPr="00D538C5" w:rsidRDefault="00D538C5" w:rsidP="00D538C5">
      <w:pPr>
        <w:pStyle w:val="PlainText"/>
        <w:ind w:right="18"/>
        <w:jc w:val="center"/>
        <w:rPr>
          <w:rFonts w:ascii="Arial" w:hAnsi="Arial" w:cs="Arial"/>
          <w:b/>
          <w:bCs/>
          <w:sz w:val="22"/>
          <w:szCs w:val="22"/>
          <w:lang w:val="en-US"/>
        </w:rPr>
      </w:pPr>
      <w:r w:rsidRPr="00D538C5">
        <w:rPr>
          <w:rFonts w:ascii="Arial" w:hAnsi="Arial" w:cs="Arial"/>
          <w:b/>
          <w:bCs/>
          <w:sz w:val="22"/>
          <w:szCs w:val="22"/>
        </w:rPr>
        <w:t xml:space="preserve">TO FINANCE </w:t>
      </w:r>
      <w:r w:rsidRPr="00D538C5">
        <w:rPr>
          <w:rFonts w:ascii="Arial" w:hAnsi="Arial" w:cs="Arial"/>
          <w:b/>
          <w:bCs/>
          <w:sz w:val="22"/>
          <w:szCs w:val="22"/>
          <w:lang w:val="en-US"/>
        </w:rPr>
        <w:t>CONSTRUCTION OF A</w:t>
      </w:r>
    </w:p>
    <w:p w14:paraId="09EDCC29" w14:textId="76140B33" w:rsidR="00D538C5" w:rsidRPr="00D538C5" w:rsidRDefault="00D538C5" w:rsidP="00491DBB">
      <w:pPr>
        <w:pStyle w:val="PlainText"/>
        <w:spacing w:after="120"/>
        <w:ind w:right="14"/>
        <w:jc w:val="center"/>
        <w:rPr>
          <w:rFonts w:ascii="Arial" w:hAnsi="Arial" w:cs="Arial"/>
          <w:b/>
          <w:bCs/>
          <w:sz w:val="22"/>
          <w:szCs w:val="22"/>
          <w:lang w:val="en-US"/>
        </w:rPr>
      </w:pPr>
      <w:r w:rsidRPr="00D538C5">
        <w:rPr>
          <w:rFonts w:ascii="Arial" w:hAnsi="Arial" w:cs="Arial"/>
          <w:b/>
          <w:bCs/>
          <w:sz w:val="22"/>
          <w:szCs w:val="22"/>
          <w:lang w:val="en-US"/>
        </w:rPr>
        <w:t>SUBAQUEOUS WASTEWATER LINE</w:t>
      </w:r>
    </w:p>
    <w:p w14:paraId="4A94465C" w14:textId="7C3C4A30" w:rsidR="00D538C5" w:rsidRPr="00D538C5" w:rsidRDefault="00D538C5" w:rsidP="00491DBB">
      <w:pPr>
        <w:spacing w:after="120"/>
        <w:ind w:right="14" w:firstLine="720"/>
        <w:jc w:val="both"/>
        <w:rPr>
          <w:rFonts w:ascii="Arial" w:hAnsi="Arial" w:cs="Arial"/>
          <w:sz w:val="22"/>
          <w:szCs w:val="22"/>
        </w:rPr>
      </w:pPr>
      <w:r w:rsidRPr="00D538C5">
        <w:rPr>
          <w:rFonts w:ascii="Arial" w:hAnsi="Arial" w:cs="Arial"/>
          <w:sz w:val="22"/>
          <w:szCs w:val="22"/>
        </w:rPr>
        <w:t>Shall Town of Longboat Key be authorized to borrow money through a State Revolving Fund loan, not exceeding $</w:t>
      </w:r>
      <w:r w:rsidR="00801C35">
        <w:rPr>
          <w:rFonts w:ascii="Arial" w:hAnsi="Arial" w:cs="Arial"/>
          <w:sz w:val="22"/>
          <w:szCs w:val="22"/>
        </w:rPr>
        <w:t>33,0</w:t>
      </w:r>
      <w:r w:rsidR="004B16BB">
        <w:rPr>
          <w:rFonts w:ascii="Arial" w:hAnsi="Arial" w:cs="Arial"/>
          <w:sz w:val="22"/>
          <w:szCs w:val="22"/>
        </w:rPr>
        <w:t>00,000</w:t>
      </w:r>
      <w:r w:rsidRPr="00D538C5">
        <w:rPr>
          <w:rFonts w:ascii="Arial" w:hAnsi="Arial" w:cs="Arial"/>
          <w:sz w:val="22"/>
          <w:szCs w:val="22"/>
        </w:rPr>
        <w:t>, bearing interest not exceeding maximum legal rates, maturing over a term not longer than 2</w:t>
      </w:r>
      <w:r w:rsidR="00F05205">
        <w:rPr>
          <w:rFonts w:ascii="Arial" w:hAnsi="Arial" w:cs="Arial"/>
          <w:sz w:val="22"/>
          <w:szCs w:val="22"/>
        </w:rPr>
        <w:t>5</w:t>
      </w:r>
      <w:r w:rsidRPr="00D538C5">
        <w:rPr>
          <w:rFonts w:ascii="Arial" w:hAnsi="Arial" w:cs="Arial"/>
          <w:sz w:val="22"/>
          <w:szCs w:val="22"/>
        </w:rPr>
        <w:t xml:space="preserve"> years, payable from revenues of the Town's water and sewer utility system and a backup covenant to budget and appropriate legally available non-ad valorem revenues, to finance the design and construction of a subaqueous wastewater line across Sarasota Bay?</w:t>
      </w:r>
    </w:p>
    <w:p w14:paraId="4F5227F5" w14:textId="5E799778" w:rsidR="00D538C5" w:rsidRPr="000D341C" w:rsidRDefault="00D538C5" w:rsidP="00491DBB">
      <w:pPr>
        <w:widowControl/>
        <w:autoSpaceDE/>
        <w:autoSpaceDN/>
        <w:adjustRightInd/>
        <w:spacing w:after="120"/>
        <w:jc w:val="both"/>
        <w:rPr>
          <w:rFonts w:ascii="Arial" w:hAnsi="Arial" w:cs="Arial"/>
          <w:sz w:val="22"/>
          <w:szCs w:val="22"/>
        </w:rPr>
      </w:pPr>
      <w:r w:rsidRPr="000D341C">
        <w:rPr>
          <w:rFonts w:ascii="Arial" w:hAnsi="Arial" w:cs="Arial"/>
          <w:sz w:val="22"/>
          <w:szCs w:val="22"/>
        </w:rPr>
        <w:t xml:space="preserve">Copies of Ordinance </w:t>
      </w:r>
      <w:r>
        <w:rPr>
          <w:rFonts w:ascii="Arial" w:hAnsi="Arial" w:cs="Arial"/>
          <w:sz w:val="22"/>
          <w:szCs w:val="22"/>
        </w:rPr>
        <w:t>2024</w:t>
      </w:r>
      <w:r w:rsidRPr="000D341C">
        <w:rPr>
          <w:rFonts w:ascii="Arial" w:hAnsi="Arial" w:cs="Arial"/>
          <w:sz w:val="22"/>
          <w:szCs w:val="22"/>
        </w:rPr>
        <w:t>-</w:t>
      </w:r>
      <w:r w:rsidR="00491DBB">
        <w:rPr>
          <w:rFonts w:ascii="Arial" w:hAnsi="Arial" w:cs="Arial"/>
          <w:sz w:val="22"/>
          <w:szCs w:val="22"/>
        </w:rPr>
        <w:t>11</w:t>
      </w:r>
      <w:r w:rsidRPr="000D341C">
        <w:rPr>
          <w:rFonts w:ascii="Arial" w:hAnsi="Arial" w:cs="Arial"/>
          <w:sz w:val="22"/>
          <w:szCs w:val="22"/>
        </w:rPr>
        <w:t xml:space="preserve"> are available in the office of the Town Clerk, 501 Bay Isles Road, Longboat Key, 34228.</w:t>
      </w:r>
    </w:p>
    <w:p w14:paraId="6218D9C3" w14:textId="702BF62F" w:rsidR="00D538C5" w:rsidRPr="000D341C" w:rsidRDefault="00D538C5" w:rsidP="00491DBB">
      <w:pPr>
        <w:widowControl/>
        <w:autoSpaceDE/>
        <w:autoSpaceDN/>
        <w:adjustRightInd/>
        <w:spacing w:after="120"/>
        <w:jc w:val="both"/>
        <w:rPr>
          <w:rFonts w:ascii="Arial" w:hAnsi="Arial" w:cs="Arial"/>
          <w:sz w:val="22"/>
          <w:szCs w:val="22"/>
        </w:rPr>
      </w:pPr>
      <w:r w:rsidRPr="000D341C">
        <w:rPr>
          <w:rFonts w:ascii="Arial" w:hAnsi="Arial" w:cs="Arial"/>
          <w:sz w:val="22"/>
          <w:szCs w:val="22"/>
        </w:rPr>
        <w:t>In accordance with the Constitution and laws of the State of Florida and the Charter of the Town of Longboat Key, all qualified electors of the Town of Longboat Key, Florida, shall be entitled to vote in the referendum to which this notice pertains.</w:t>
      </w:r>
      <w:r>
        <w:rPr>
          <w:rFonts w:ascii="Arial" w:hAnsi="Arial" w:cs="Arial"/>
          <w:sz w:val="22"/>
          <w:szCs w:val="22"/>
        </w:rPr>
        <w:t xml:space="preserve"> </w:t>
      </w:r>
      <w:r w:rsidRPr="000D341C">
        <w:rPr>
          <w:rFonts w:ascii="Arial" w:hAnsi="Arial" w:cs="Arial"/>
          <w:sz w:val="22"/>
          <w:szCs w:val="22"/>
        </w:rPr>
        <w:t xml:space="preserve">The polls at </w:t>
      </w:r>
      <w:r w:rsidR="00491DBB">
        <w:rPr>
          <w:rFonts w:ascii="Arial" w:hAnsi="Arial" w:cs="Arial"/>
          <w:sz w:val="22"/>
          <w:szCs w:val="22"/>
        </w:rPr>
        <w:t xml:space="preserve">the </w:t>
      </w:r>
      <w:r w:rsidRPr="000D341C">
        <w:rPr>
          <w:rFonts w:ascii="Arial" w:hAnsi="Arial" w:cs="Arial"/>
          <w:sz w:val="22"/>
          <w:szCs w:val="22"/>
        </w:rPr>
        <w:t>said referendum will be open from 7 o'clock a.m. until 7 o'clock p.m. on Tuesday, March 1</w:t>
      </w:r>
      <w:r>
        <w:rPr>
          <w:rFonts w:ascii="Arial" w:hAnsi="Arial" w:cs="Arial"/>
          <w:sz w:val="22"/>
          <w:szCs w:val="22"/>
        </w:rPr>
        <w:t>1</w:t>
      </w:r>
      <w:r w:rsidRPr="000D341C">
        <w:rPr>
          <w:rFonts w:ascii="Arial" w:hAnsi="Arial" w:cs="Arial"/>
          <w:sz w:val="22"/>
          <w:szCs w:val="22"/>
        </w:rPr>
        <w:t>, 20</w:t>
      </w:r>
      <w:r>
        <w:rPr>
          <w:rFonts w:ascii="Arial" w:hAnsi="Arial" w:cs="Arial"/>
          <w:sz w:val="22"/>
          <w:szCs w:val="22"/>
        </w:rPr>
        <w:t>25</w:t>
      </w:r>
      <w:r w:rsidRPr="000D341C">
        <w:rPr>
          <w:rFonts w:ascii="Arial" w:hAnsi="Arial" w:cs="Arial"/>
          <w:sz w:val="22"/>
          <w:szCs w:val="22"/>
        </w:rPr>
        <w:t>, and will be held at polling places in the several precincts of the Town.</w:t>
      </w:r>
    </w:p>
    <w:p w14:paraId="023F316C" w14:textId="0DE7AAA5" w:rsidR="00D538C5" w:rsidRPr="000D341C" w:rsidRDefault="00D538C5" w:rsidP="00491DBB">
      <w:pPr>
        <w:widowControl/>
        <w:autoSpaceDE/>
        <w:autoSpaceDN/>
        <w:adjustRightInd/>
        <w:spacing w:after="120"/>
        <w:jc w:val="both"/>
        <w:rPr>
          <w:rFonts w:ascii="Arial" w:hAnsi="Arial" w:cs="Arial"/>
          <w:sz w:val="22"/>
          <w:szCs w:val="22"/>
        </w:rPr>
      </w:pPr>
      <w:r w:rsidRPr="000D341C">
        <w:rPr>
          <w:rFonts w:ascii="Arial" w:hAnsi="Arial" w:cs="Arial"/>
          <w:sz w:val="22"/>
          <w:szCs w:val="22"/>
        </w:rPr>
        <w:t xml:space="preserve">The Town of Longboat Key shall be authorized to </w:t>
      </w:r>
      <w:r>
        <w:rPr>
          <w:rFonts w:ascii="Arial" w:hAnsi="Arial" w:cs="Arial"/>
          <w:sz w:val="22"/>
          <w:szCs w:val="22"/>
        </w:rPr>
        <w:t>obtain the SRF Loan</w:t>
      </w:r>
      <w:r w:rsidRPr="000D341C">
        <w:rPr>
          <w:rFonts w:ascii="Arial" w:hAnsi="Arial" w:cs="Arial"/>
          <w:sz w:val="22"/>
          <w:szCs w:val="22"/>
        </w:rPr>
        <w:t xml:space="preserve"> covered by the question hereinabove set forth only if such </w:t>
      </w:r>
      <w:r>
        <w:rPr>
          <w:rFonts w:ascii="Arial" w:hAnsi="Arial" w:cs="Arial"/>
          <w:sz w:val="22"/>
          <w:szCs w:val="22"/>
        </w:rPr>
        <w:t>loan</w:t>
      </w:r>
      <w:r w:rsidRPr="000D341C">
        <w:rPr>
          <w:rFonts w:ascii="Arial" w:hAnsi="Arial" w:cs="Arial"/>
          <w:sz w:val="22"/>
          <w:szCs w:val="22"/>
        </w:rPr>
        <w:t xml:space="preserve"> shall have been approved by </w:t>
      </w:r>
      <w:r w:rsidR="00491DBB">
        <w:rPr>
          <w:rFonts w:ascii="Arial" w:hAnsi="Arial" w:cs="Arial"/>
          <w:sz w:val="22"/>
          <w:szCs w:val="22"/>
        </w:rPr>
        <w:t xml:space="preserve">a </w:t>
      </w:r>
      <w:r w:rsidRPr="000D341C">
        <w:rPr>
          <w:rFonts w:ascii="Arial" w:hAnsi="Arial" w:cs="Arial"/>
          <w:sz w:val="22"/>
          <w:szCs w:val="22"/>
        </w:rPr>
        <w:t>vote of a majority of the qualified electors of the Town of Longboat Key voting thereon.</w:t>
      </w:r>
    </w:p>
    <w:p w14:paraId="3897E3CF" w14:textId="77777777" w:rsidR="00D538C5" w:rsidRPr="000D341C" w:rsidRDefault="00D538C5" w:rsidP="00D538C5">
      <w:pPr>
        <w:widowControl/>
        <w:autoSpaceDE/>
        <w:autoSpaceDN/>
        <w:adjustRightInd/>
        <w:jc w:val="both"/>
        <w:rPr>
          <w:rFonts w:ascii="Arial" w:hAnsi="Arial" w:cs="Arial"/>
          <w:sz w:val="22"/>
          <w:szCs w:val="22"/>
        </w:rPr>
      </w:pPr>
      <w:r w:rsidRPr="000D341C">
        <w:rPr>
          <w:rFonts w:ascii="Arial" w:hAnsi="Arial" w:cs="Arial"/>
          <w:sz w:val="22"/>
          <w:szCs w:val="22"/>
        </w:rPr>
        <w:t>By order of the Town Commission of the Town of Longboat Key, Florida.</w:t>
      </w:r>
    </w:p>
    <w:p w14:paraId="360B4DDF" w14:textId="77777777" w:rsidR="00D538C5" w:rsidRPr="000D341C" w:rsidRDefault="00D538C5" w:rsidP="00D538C5">
      <w:pPr>
        <w:widowControl/>
        <w:autoSpaceDE/>
        <w:autoSpaceDN/>
        <w:adjustRightInd/>
        <w:jc w:val="both"/>
        <w:rPr>
          <w:rFonts w:ascii="Arial" w:hAnsi="Arial" w:cs="Arial"/>
          <w:sz w:val="22"/>
          <w:szCs w:val="22"/>
        </w:rPr>
      </w:pPr>
    </w:p>
    <w:p w14:paraId="6AB73D66" w14:textId="2CEF52A1" w:rsidR="00D538C5" w:rsidRPr="000D341C" w:rsidRDefault="00D538C5" w:rsidP="00491DBB">
      <w:pPr>
        <w:widowControl/>
        <w:autoSpaceDE/>
        <w:autoSpaceDN/>
        <w:adjustRightInd/>
        <w:ind w:firstLine="6030"/>
        <w:jc w:val="both"/>
        <w:rPr>
          <w:rFonts w:ascii="Arial" w:hAnsi="Arial" w:cs="Arial"/>
          <w:sz w:val="22"/>
          <w:szCs w:val="22"/>
        </w:rPr>
      </w:pPr>
      <w:r w:rsidRPr="000D341C">
        <w:rPr>
          <w:rFonts w:ascii="Arial" w:hAnsi="Arial" w:cs="Arial"/>
          <w:sz w:val="22"/>
          <w:szCs w:val="22"/>
        </w:rPr>
        <w:t xml:space="preserve">Trish </w:t>
      </w:r>
      <w:r w:rsidRPr="00213089">
        <w:rPr>
          <w:rFonts w:ascii="Arial" w:hAnsi="Arial" w:cs="Arial"/>
          <w:sz w:val="22"/>
          <w:szCs w:val="22"/>
        </w:rPr>
        <w:t>Shinkle</w:t>
      </w:r>
    </w:p>
    <w:p w14:paraId="12BB66A5" w14:textId="34B36E79" w:rsidR="00D538C5" w:rsidRPr="000D341C" w:rsidRDefault="00D538C5" w:rsidP="00491DBB">
      <w:pPr>
        <w:widowControl/>
        <w:autoSpaceDE/>
        <w:autoSpaceDN/>
        <w:adjustRightInd/>
        <w:ind w:firstLine="6030"/>
        <w:jc w:val="both"/>
        <w:rPr>
          <w:rFonts w:ascii="Arial" w:hAnsi="Arial" w:cs="Arial"/>
          <w:sz w:val="22"/>
          <w:szCs w:val="22"/>
        </w:rPr>
      </w:pPr>
      <w:r w:rsidRPr="000D341C">
        <w:rPr>
          <w:rFonts w:ascii="Arial" w:hAnsi="Arial" w:cs="Arial"/>
          <w:sz w:val="22"/>
          <w:szCs w:val="22"/>
        </w:rPr>
        <w:t>Town Clerk</w:t>
      </w:r>
    </w:p>
    <w:p w14:paraId="3A5D93B2" w14:textId="699FDB78" w:rsidR="00D538C5" w:rsidRPr="000D341C" w:rsidRDefault="00D538C5" w:rsidP="00491DBB">
      <w:pPr>
        <w:widowControl/>
        <w:autoSpaceDE/>
        <w:autoSpaceDN/>
        <w:adjustRightInd/>
        <w:ind w:firstLine="6030"/>
        <w:jc w:val="both"/>
        <w:rPr>
          <w:sz w:val="22"/>
          <w:szCs w:val="22"/>
        </w:rPr>
      </w:pPr>
      <w:r w:rsidRPr="000D341C">
        <w:rPr>
          <w:rFonts w:ascii="Arial" w:hAnsi="Arial" w:cs="Arial"/>
          <w:sz w:val="22"/>
          <w:szCs w:val="22"/>
        </w:rPr>
        <w:t>Town of Longboat Key, Florida</w:t>
      </w:r>
    </w:p>
    <w:sectPr w:rsidR="00D538C5" w:rsidRPr="000D341C" w:rsidSect="00491DBB">
      <w:footerReference w:type="default" r:id="rId6"/>
      <w:footerReference w:type="first" r:id="rId7"/>
      <w:endnotePr>
        <w:numFmt w:val="decimal"/>
      </w:endnotePr>
      <w:pgSz w:w="12240" w:h="15840"/>
      <w:pgMar w:top="1152" w:right="1296"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6BD2" w14:textId="77777777" w:rsidR="00FB48CD" w:rsidRDefault="00FB48CD" w:rsidP="00DA1DB0">
      <w:r>
        <w:separator/>
      </w:r>
    </w:p>
  </w:endnote>
  <w:endnote w:type="continuationSeparator" w:id="0">
    <w:p w14:paraId="30745287" w14:textId="77777777" w:rsidR="00FB48CD" w:rsidRDefault="00FB48CD" w:rsidP="00DA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5690" w14:textId="3C415A19" w:rsidR="00886C0F" w:rsidRPr="00491DBB" w:rsidRDefault="00491DBB" w:rsidP="00491DBB">
    <w:pPr>
      <w:tabs>
        <w:tab w:val="center" w:pos="4590"/>
        <w:tab w:val="right" w:pos="9630"/>
      </w:tabs>
    </w:pPr>
    <w:r>
      <w:tab/>
    </w:r>
    <w:r w:rsidRPr="00D0259F">
      <w:rPr>
        <w:rFonts w:ascii="Arial" w:hAnsi="Arial" w:cs="Arial"/>
      </w:rPr>
      <w:t xml:space="preserve">Page </w:t>
    </w:r>
    <w:r w:rsidRPr="00D0259F">
      <w:rPr>
        <w:rFonts w:ascii="Arial" w:hAnsi="Arial" w:cs="Arial"/>
      </w:rPr>
      <w:fldChar w:fldCharType="begin"/>
    </w:r>
    <w:r w:rsidRPr="00D0259F">
      <w:rPr>
        <w:rFonts w:ascii="Arial" w:hAnsi="Arial" w:cs="Arial"/>
      </w:rPr>
      <w:instrText xml:space="preserve"> PAGE </w:instrText>
    </w:r>
    <w:r w:rsidRPr="00D0259F">
      <w:rPr>
        <w:rFonts w:ascii="Arial" w:hAnsi="Arial" w:cs="Arial"/>
      </w:rPr>
      <w:fldChar w:fldCharType="separate"/>
    </w:r>
    <w:r>
      <w:rPr>
        <w:rFonts w:cs="Arial"/>
      </w:rPr>
      <w:t>1</w:t>
    </w:r>
    <w:r w:rsidRPr="00D0259F">
      <w:rPr>
        <w:rFonts w:ascii="Arial" w:hAnsi="Arial" w:cs="Arial"/>
      </w:rPr>
      <w:fldChar w:fldCharType="end"/>
    </w:r>
    <w:r w:rsidRPr="00D0259F">
      <w:rPr>
        <w:rFonts w:ascii="Arial" w:hAnsi="Arial" w:cs="Arial"/>
      </w:rPr>
      <w:t xml:space="preserve"> of </w:t>
    </w:r>
    <w:r>
      <w:rPr>
        <w:rFonts w:ascii="Arial" w:hAnsi="Arial" w:cs="Arial"/>
      </w:rPr>
      <w:t>6</w:t>
    </w:r>
    <w:r>
      <w:rPr>
        <w:rFonts w:ascii="Arial" w:hAnsi="Arial" w:cs="Arial"/>
      </w:rPr>
      <w:tab/>
      <w:t>Ordinance 2024-</w:t>
    </w:r>
    <w:r>
      <w:rPr>
        <w:rFonts w:ascii="Arial" w:hAnsi="Arial" w:cs="Arial"/>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304" w14:textId="77777777" w:rsidR="00C313EC" w:rsidRDefault="00C313EC">
    <w:pPr>
      <w:pStyle w:val="Footer"/>
      <w:rPr>
        <w:sz w:val="16"/>
      </w:rPr>
    </w:pPr>
    <w:r w:rsidRPr="00FB04F9">
      <w:rPr>
        <w:sz w:val="16"/>
      </w:rPr>
      <w:t>{26084/005/00936911.DOCv3}</w:t>
    </w:r>
  </w:p>
  <w:p w14:paraId="213A64FB" w14:textId="77777777" w:rsidR="00C313EC" w:rsidRPr="008D720B" w:rsidRDefault="00C313EC" w:rsidP="008D720B">
    <w:pPr>
      <w:pStyle w:val="Footer"/>
      <w:tabs>
        <w:tab w:val="clear" w:pos="8640"/>
        <w:tab w:val="right" w:pos="9360"/>
      </w:tabs>
      <w:jc w:val="center"/>
      <w:rPr>
        <w:rFonts w:ascii="Arial" w:hAnsi="Arial" w:cs="Arial"/>
        <w:sz w:val="22"/>
        <w:szCs w:val="22"/>
      </w:rPr>
    </w:pPr>
    <w:r w:rsidRPr="008D720B">
      <w:rPr>
        <w:rFonts w:ascii="Arial" w:hAnsi="Arial" w:cs="Arial"/>
        <w:sz w:val="22"/>
        <w:szCs w:val="22"/>
      </w:rPr>
      <w:t xml:space="preserve">Page </w:t>
    </w:r>
    <w:r w:rsidRPr="008D720B">
      <w:rPr>
        <w:rStyle w:val="PageNumber"/>
        <w:rFonts w:ascii="Arial" w:hAnsi="Arial" w:cs="Arial"/>
        <w:sz w:val="22"/>
        <w:szCs w:val="22"/>
      </w:rPr>
      <w:fldChar w:fldCharType="begin"/>
    </w:r>
    <w:r w:rsidRPr="008D720B">
      <w:rPr>
        <w:rStyle w:val="PageNumber"/>
        <w:rFonts w:ascii="Arial" w:hAnsi="Arial" w:cs="Arial"/>
        <w:sz w:val="22"/>
        <w:szCs w:val="22"/>
      </w:rPr>
      <w:instrText xml:space="preserve"> PAGE </w:instrText>
    </w:r>
    <w:r w:rsidRPr="008D720B">
      <w:rPr>
        <w:rStyle w:val="PageNumber"/>
        <w:rFonts w:ascii="Arial" w:hAnsi="Arial" w:cs="Arial"/>
        <w:sz w:val="22"/>
        <w:szCs w:val="22"/>
      </w:rPr>
      <w:fldChar w:fldCharType="separate"/>
    </w:r>
    <w:r>
      <w:rPr>
        <w:rStyle w:val="PageNumber"/>
        <w:rFonts w:ascii="Arial" w:hAnsi="Arial" w:cs="Arial"/>
        <w:noProof/>
        <w:sz w:val="22"/>
        <w:szCs w:val="22"/>
      </w:rPr>
      <w:t>0</w:t>
    </w:r>
    <w:r w:rsidRPr="008D720B">
      <w:rPr>
        <w:rStyle w:val="PageNumber"/>
        <w:rFonts w:ascii="Arial" w:hAnsi="Arial" w:cs="Arial"/>
        <w:sz w:val="22"/>
        <w:szCs w:val="22"/>
      </w:rPr>
      <w:fldChar w:fldCharType="end"/>
    </w:r>
    <w:r w:rsidRPr="008D720B">
      <w:rPr>
        <w:rStyle w:val="PageNumber"/>
        <w:rFonts w:ascii="Arial" w:hAnsi="Arial" w:cs="Arial"/>
        <w:sz w:val="22"/>
        <w:szCs w:val="22"/>
      </w:rPr>
      <w:t xml:space="preserve"> of 6</w:t>
    </w:r>
  </w:p>
  <w:p w14:paraId="5840B152" w14:textId="77777777" w:rsidR="00C313EC" w:rsidRPr="008D720B" w:rsidRDefault="00C313EC" w:rsidP="008D720B">
    <w:pPr>
      <w:jc w:val="right"/>
      <w:rPr>
        <w:rFonts w:ascii="Arial" w:hAnsi="Arial" w:cs="Arial"/>
        <w:sz w:val="22"/>
        <w:szCs w:val="22"/>
      </w:rPr>
    </w:pPr>
    <w:r>
      <w:rPr>
        <w:rFonts w:ascii="Arial" w:hAnsi="Arial" w:cs="Arial"/>
        <w:sz w:val="22"/>
        <w:szCs w:val="22"/>
      </w:rPr>
      <w:t>Ordinance 2016-05</w:t>
    </w:r>
  </w:p>
  <w:p w14:paraId="44DF8336" w14:textId="77777777" w:rsidR="00C313EC" w:rsidRDefault="00C313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1738" w14:textId="77777777" w:rsidR="00FB48CD" w:rsidRDefault="00FB48CD" w:rsidP="00DA1DB0">
      <w:pPr>
        <w:rPr>
          <w:noProof/>
        </w:rPr>
      </w:pPr>
      <w:r>
        <w:rPr>
          <w:noProof/>
        </w:rPr>
        <w:separator/>
      </w:r>
    </w:p>
  </w:footnote>
  <w:footnote w:type="continuationSeparator" w:id="0">
    <w:p w14:paraId="1925DF96" w14:textId="77777777" w:rsidR="00FB48CD" w:rsidRDefault="00FB48CD" w:rsidP="00DA1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40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8A"/>
    <w:rsid w:val="00003DEE"/>
    <w:rsid w:val="000205BB"/>
    <w:rsid w:val="00023532"/>
    <w:rsid w:val="00037ABF"/>
    <w:rsid w:val="00037D5E"/>
    <w:rsid w:val="00047689"/>
    <w:rsid w:val="0005170F"/>
    <w:rsid w:val="00054A46"/>
    <w:rsid w:val="00055E05"/>
    <w:rsid w:val="000662AF"/>
    <w:rsid w:val="00066A86"/>
    <w:rsid w:val="0006767D"/>
    <w:rsid w:val="000709CF"/>
    <w:rsid w:val="00073213"/>
    <w:rsid w:val="0008175E"/>
    <w:rsid w:val="00084A80"/>
    <w:rsid w:val="0008507D"/>
    <w:rsid w:val="000A261B"/>
    <w:rsid w:val="000B007E"/>
    <w:rsid w:val="000B1AC5"/>
    <w:rsid w:val="000C0802"/>
    <w:rsid w:val="000C3A32"/>
    <w:rsid w:val="000D24AC"/>
    <w:rsid w:val="000D5DD6"/>
    <w:rsid w:val="000E2E31"/>
    <w:rsid w:val="000E5CA2"/>
    <w:rsid w:val="000F19E3"/>
    <w:rsid w:val="00110B79"/>
    <w:rsid w:val="0011115F"/>
    <w:rsid w:val="00121B0A"/>
    <w:rsid w:val="00123085"/>
    <w:rsid w:val="0013425C"/>
    <w:rsid w:val="001356DE"/>
    <w:rsid w:val="00146E9D"/>
    <w:rsid w:val="00150956"/>
    <w:rsid w:val="00151014"/>
    <w:rsid w:val="0015608F"/>
    <w:rsid w:val="001609A3"/>
    <w:rsid w:val="00161FB7"/>
    <w:rsid w:val="001621CC"/>
    <w:rsid w:val="00162A1C"/>
    <w:rsid w:val="00162F8D"/>
    <w:rsid w:val="00176A9C"/>
    <w:rsid w:val="001879B6"/>
    <w:rsid w:val="001A0EB2"/>
    <w:rsid w:val="001A212D"/>
    <w:rsid w:val="001A3616"/>
    <w:rsid w:val="001B28C9"/>
    <w:rsid w:val="001C51A0"/>
    <w:rsid w:val="001C6CDA"/>
    <w:rsid w:val="001D1EBF"/>
    <w:rsid w:val="001E1592"/>
    <w:rsid w:val="001E178E"/>
    <w:rsid w:val="00207B22"/>
    <w:rsid w:val="00213089"/>
    <w:rsid w:val="00216CA8"/>
    <w:rsid w:val="0021768A"/>
    <w:rsid w:val="0022577B"/>
    <w:rsid w:val="0023182C"/>
    <w:rsid w:val="00235855"/>
    <w:rsid w:val="00240B28"/>
    <w:rsid w:val="00250E9B"/>
    <w:rsid w:val="00272C2B"/>
    <w:rsid w:val="002B1747"/>
    <w:rsid w:val="002B2FAA"/>
    <w:rsid w:val="002E2BE8"/>
    <w:rsid w:val="002E442B"/>
    <w:rsid w:val="0030708A"/>
    <w:rsid w:val="00307694"/>
    <w:rsid w:val="003150AE"/>
    <w:rsid w:val="00322161"/>
    <w:rsid w:val="00333364"/>
    <w:rsid w:val="0034158B"/>
    <w:rsid w:val="00344F70"/>
    <w:rsid w:val="0034638F"/>
    <w:rsid w:val="0035717A"/>
    <w:rsid w:val="003628D7"/>
    <w:rsid w:val="00362A9B"/>
    <w:rsid w:val="00366125"/>
    <w:rsid w:val="003700CB"/>
    <w:rsid w:val="00373EBC"/>
    <w:rsid w:val="003860F7"/>
    <w:rsid w:val="00391ECF"/>
    <w:rsid w:val="003A4396"/>
    <w:rsid w:val="003A4F74"/>
    <w:rsid w:val="003B362A"/>
    <w:rsid w:val="003B520B"/>
    <w:rsid w:val="003C1D1C"/>
    <w:rsid w:val="003C787D"/>
    <w:rsid w:val="003F07A4"/>
    <w:rsid w:val="004051D6"/>
    <w:rsid w:val="00416C6B"/>
    <w:rsid w:val="00436E72"/>
    <w:rsid w:val="00441832"/>
    <w:rsid w:val="0044310A"/>
    <w:rsid w:val="004619FB"/>
    <w:rsid w:val="004625B2"/>
    <w:rsid w:val="00470715"/>
    <w:rsid w:val="00472670"/>
    <w:rsid w:val="00472BF5"/>
    <w:rsid w:val="004740A1"/>
    <w:rsid w:val="00491DBB"/>
    <w:rsid w:val="00492441"/>
    <w:rsid w:val="00497DC6"/>
    <w:rsid w:val="004A12C8"/>
    <w:rsid w:val="004A2330"/>
    <w:rsid w:val="004A350C"/>
    <w:rsid w:val="004A3B86"/>
    <w:rsid w:val="004A6886"/>
    <w:rsid w:val="004B16BB"/>
    <w:rsid w:val="004B6BB7"/>
    <w:rsid w:val="004D4C99"/>
    <w:rsid w:val="004F426E"/>
    <w:rsid w:val="0050445A"/>
    <w:rsid w:val="00505547"/>
    <w:rsid w:val="00510129"/>
    <w:rsid w:val="005274C0"/>
    <w:rsid w:val="00536641"/>
    <w:rsid w:val="00537A2C"/>
    <w:rsid w:val="0054439A"/>
    <w:rsid w:val="005535E3"/>
    <w:rsid w:val="00562A86"/>
    <w:rsid w:val="005630FF"/>
    <w:rsid w:val="0056361D"/>
    <w:rsid w:val="00563A3D"/>
    <w:rsid w:val="00565940"/>
    <w:rsid w:val="005666A1"/>
    <w:rsid w:val="00572E97"/>
    <w:rsid w:val="00575816"/>
    <w:rsid w:val="00587424"/>
    <w:rsid w:val="00594375"/>
    <w:rsid w:val="005946D9"/>
    <w:rsid w:val="00596371"/>
    <w:rsid w:val="00597193"/>
    <w:rsid w:val="005A0BD5"/>
    <w:rsid w:val="005A0C93"/>
    <w:rsid w:val="005A25D8"/>
    <w:rsid w:val="005A3634"/>
    <w:rsid w:val="005A6EB3"/>
    <w:rsid w:val="005A6FF9"/>
    <w:rsid w:val="005B1C9D"/>
    <w:rsid w:val="005B32F3"/>
    <w:rsid w:val="005B4E9E"/>
    <w:rsid w:val="005B50A9"/>
    <w:rsid w:val="005C34A3"/>
    <w:rsid w:val="005C6A2B"/>
    <w:rsid w:val="005D3A46"/>
    <w:rsid w:val="0060356A"/>
    <w:rsid w:val="00607873"/>
    <w:rsid w:val="0061730D"/>
    <w:rsid w:val="00625DD4"/>
    <w:rsid w:val="0063427C"/>
    <w:rsid w:val="0063519B"/>
    <w:rsid w:val="00646F0B"/>
    <w:rsid w:val="00650505"/>
    <w:rsid w:val="0066692C"/>
    <w:rsid w:val="00667245"/>
    <w:rsid w:val="00684824"/>
    <w:rsid w:val="006A69AE"/>
    <w:rsid w:val="006B3C79"/>
    <w:rsid w:val="006C20CD"/>
    <w:rsid w:val="006C57A8"/>
    <w:rsid w:val="006D24F5"/>
    <w:rsid w:val="006E18E6"/>
    <w:rsid w:val="006F40CA"/>
    <w:rsid w:val="006F7D19"/>
    <w:rsid w:val="00700F94"/>
    <w:rsid w:val="00710545"/>
    <w:rsid w:val="007116C3"/>
    <w:rsid w:val="00716463"/>
    <w:rsid w:val="007274C6"/>
    <w:rsid w:val="0073192B"/>
    <w:rsid w:val="00733B5C"/>
    <w:rsid w:val="00761E71"/>
    <w:rsid w:val="007647B4"/>
    <w:rsid w:val="00773938"/>
    <w:rsid w:val="00781B0C"/>
    <w:rsid w:val="007978B6"/>
    <w:rsid w:val="007A010E"/>
    <w:rsid w:val="007A6D0D"/>
    <w:rsid w:val="007B34E8"/>
    <w:rsid w:val="007B3A62"/>
    <w:rsid w:val="007B68FE"/>
    <w:rsid w:val="007D199D"/>
    <w:rsid w:val="007F0E9A"/>
    <w:rsid w:val="00801743"/>
    <w:rsid w:val="00801C35"/>
    <w:rsid w:val="00801EDC"/>
    <w:rsid w:val="00823273"/>
    <w:rsid w:val="00832515"/>
    <w:rsid w:val="00840406"/>
    <w:rsid w:val="00846015"/>
    <w:rsid w:val="00870677"/>
    <w:rsid w:val="008820CB"/>
    <w:rsid w:val="008837F1"/>
    <w:rsid w:val="00885477"/>
    <w:rsid w:val="00886C0F"/>
    <w:rsid w:val="008918A7"/>
    <w:rsid w:val="00897554"/>
    <w:rsid w:val="008A26B9"/>
    <w:rsid w:val="008B79D9"/>
    <w:rsid w:val="008B7D53"/>
    <w:rsid w:val="008D37A3"/>
    <w:rsid w:val="008D720B"/>
    <w:rsid w:val="008E4C5E"/>
    <w:rsid w:val="008E6BC2"/>
    <w:rsid w:val="00910ECF"/>
    <w:rsid w:val="00923B43"/>
    <w:rsid w:val="0093758D"/>
    <w:rsid w:val="00943884"/>
    <w:rsid w:val="009441E4"/>
    <w:rsid w:val="00953391"/>
    <w:rsid w:val="00954812"/>
    <w:rsid w:val="0096151A"/>
    <w:rsid w:val="00962999"/>
    <w:rsid w:val="00972E22"/>
    <w:rsid w:val="00985115"/>
    <w:rsid w:val="0099568A"/>
    <w:rsid w:val="009A1856"/>
    <w:rsid w:val="009A624F"/>
    <w:rsid w:val="009C3A7F"/>
    <w:rsid w:val="009C3B56"/>
    <w:rsid w:val="009D2688"/>
    <w:rsid w:val="009F34DD"/>
    <w:rsid w:val="009F50E1"/>
    <w:rsid w:val="00A02116"/>
    <w:rsid w:val="00A049E0"/>
    <w:rsid w:val="00A174B5"/>
    <w:rsid w:val="00A305C3"/>
    <w:rsid w:val="00A40736"/>
    <w:rsid w:val="00A50C3C"/>
    <w:rsid w:val="00A57313"/>
    <w:rsid w:val="00A57B18"/>
    <w:rsid w:val="00A6072E"/>
    <w:rsid w:val="00A7016D"/>
    <w:rsid w:val="00A86AE2"/>
    <w:rsid w:val="00A94482"/>
    <w:rsid w:val="00A96DB1"/>
    <w:rsid w:val="00AA7D7B"/>
    <w:rsid w:val="00AB549B"/>
    <w:rsid w:val="00AC2BF1"/>
    <w:rsid w:val="00AC2C74"/>
    <w:rsid w:val="00AC3657"/>
    <w:rsid w:val="00AD045D"/>
    <w:rsid w:val="00AD2349"/>
    <w:rsid w:val="00AD28EB"/>
    <w:rsid w:val="00AD31DC"/>
    <w:rsid w:val="00AE20DE"/>
    <w:rsid w:val="00AF27BD"/>
    <w:rsid w:val="00AF3D04"/>
    <w:rsid w:val="00B04C25"/>
    <w:rsid w:val="00B11E63"/>
    <w:rsid w:val="00B15081"/>
    <w:rsid w:val="00B21A91"/>
    <w:rsid w:val="00B220F8"/>
    <w:rsid w:val="00B2703D"/>
    <w:rsid w:val="00B35444"/>
    <w:rsid w:val="00B43C14"/>
    <w:rsid w:val="00B71CAC"/>
    <w:rsid w:val="00B91547"/>
    <w:rsid w:val="00BB16ED"/>
    <w:rsid w:val="00BC4472"/>
    <w:rsid w:val="00BD0CD6"/>
    <w:rsid w:val="00BE7DFE"/>
    <w:rsid w:val="00C12E1E"/>
    <w:rsid w:val="00C14074"/>
    <w:rsid w:val="00C20370"/>
    <w:rsid w:val="00C20C0C"/>
    <w:rsid w:val="00C24FE7"/>
    <w:rsid w:val="00C313EC"/>
    <w:rsid w:val="00C40696"/>
    <w:rsid w:val="00C46426"/>
    <w:rsid w:val="00C602FB"/>
    <w:rsid w:val="00C646D8"/>
    <w:rsid w:val="00C67CA8"/>
    <w:rsid w:val="00C70D81"/>
    <w:rsid w:val="00C725E9"/>
    <w:rsid w:val="00C72BAA"/>
    <w:rsid w:val="00C80071"/>
    <w:rsid w:val="00C801DE"/>
    <w:rsid w:val="00C87397"/>
    <w:rsid w:val="00CA7133"/>
    <w:rsid w:val="00CB07FF"/>
    <w:rsid w:val="00CB45A4"/>
    <w:rsid w:val="00CE3202"/>
    <w:rsid w:val="00CE5E1C"/>
    <w:rsid w:val="00CE77B7"/>
    <w:rsid w:val="00CF2002"/>
    <w:rsid w:val="00CF57BC"/>
    <w:rsid w:val="00D05C6A"/>
    <w:rsid w:val="00D064BF"/>
    <w:rsid w:val="00D1049F"/>
    <w:rsid w:val="00D439B7"/>
    <w:rsid w:val="00D538C5"/>
    <w:rsid w:val="00D55911"/>
    <w:rsid w:val="00D62665"/>
    <w:rsid w:val="00D8304D"/>
    <w:rsid w:val="00D91C9E"/>
    <w:rsid w:val="00DA1DB0"/>
    <w:rsid w:val="00DA4519"/>
    <w:rsid w:val="00DA75ED"/>
    <w:rsid w:val="00DC1AA5"/>
    <w:rsid w:val="00DC29A8"/>
    <w:rsid w:val="00E07C96"/>
    <w:rsid w:val="00E422EF"/>
    <w:rsid w:val="00E423D7"/>
    <w:rsid w:val="00E4735C"/>
    <w:rsid w:val="00E50EAB"/>
    <w:rsid w:val="00E61671"/>
    <w:rsid w:val="00E706D4"/>
    <w:rsid w:val="00E74DDF"/>
    <w:rsid w:val="00EB3F3F"/>
    <w:rsid w:val="00EC1AB4"/>
    <w:rsid w:val="00EC2126"/>
    <w:rsid w:val="00EC28CA"/>
    <w:rsid w:val="00EC4D88"/>
    <w:rsid w:val="00EC528C"/>
    <w:rsid w:val="00EE1347"/>
    <w:rsid w:val="00EE2494"/>
    <w:rsid w:val="00EF4259"/>
    <w:rsid w:val="00EF5822"/>
    <w:rsid w:val="00F05205"/>
    <w:rsid w:val="00F17612"/>
    <w:rsid w:val="00F410BB"/>
    <w:rsid w:val="00F41951"/>
    <w:rsid w:val="00F41B70"/>
    <w:rsid w:val="00F42500"/>
    <w:rsid w:val="00F65FB8"/>
    <w:rsid w:val="00F97C1A"/>
    <w:rsid w:val="00FA2830"/>
    <w:rsid w:val="00FA47D6"/>
    <w:rsid w:val="00FB04F9"/>
    <w:rsid w:val="00FB45DD"/>
    <w:rsid w:val="00FB48CD"/>
    <w:rsid w:val="00FB6AE4"/>
    <w:rsid w:val="00FD2397"/>
    <w:rsid w:val="00FD3209"/>
    <w:rsid w:val="00FD5101"/>
    <w:rsid w:val="00FE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980A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widowControl/>
      <w:ind w:left="1440" w:right="1440"/>
      <w:jc w:val="both"/>
    </w:pPr>
    <w:rPr>
      <w:rFonts w:ascii="Century Schoolbook" w:hAnsi="Century Schoolbook"/>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ind w:firstLine="720"/>
      <w:jc w:val="both"/>
    </w:pPr>
    <w:rPr>
      <w:rFonts w:ascii="Century Schoolbook" w:hAnsi="Century Schoolbook"/>
      <w:sz w:val="22"/>
    </w:rPr>
  </w:style>
  <w:style w:type="paragraph" w:styleId="BodyText">
    <w:name w:val="Body Text"/>
    <w:basedOn w:val="Normal"/>
    <w:rsid w:val="004051D6"/>
    <w:pPr>
      <w:widowControl/>
      <w:autoSpaceDE/>
      <w:autoSpaceDN/>
      <w:adjustRightInd/>
      <w:jc w:val="both"/>
    </w:pPr>
    <w:rPr>
      <w:rFonts w:ascii="Univers" w:hAnsi="Univers"/>
    </w:rPr>
  </w:style>
  <w:style w:type="paragraph" w:styleId="BalloonText">
    <w:name w:val="Balloon Text"/>
    <w:basedOn w:val="Normal"/>
    <w:semiHidden/>
    <w:rsid w:val="00AB549B"/>
    <w:rPr>
      <w:rFonts w:ascii="Tahoma" w:hAnsi="Tahoma" w:cs="Tahoma"/>
      <w:sz w:val="16"/>
      <w:szCs w:val="16"/>
    </w:rPr>
  </w:style>
  <w:style w:type="character" w:styleId="PageNumber">
    <w:name w:val="page number"/>
    <w:basedOn w:val="DefaultParagraphFont"/>
    <w:rsid w:val="00D064BF"/>
  </w:style>
  <w:style w:type="character" w:styleId="Hyperlink">
    <w:name w:val="Hyperlink"/>
    <w:rsid w:val="00162F8D"/>
    <w:rPr>
      <w:color w:val="0000FF"/>
      <w:u w:val="single"/>
    </w:rPr>
  </w:style>
  <w:style w:type="paragraph" w:styleId="PlainText">
    <w:name w:val="Plain Text"/>
    <w:basedOn w:val="Normal"/>
    <w:link w:val="PlainTextChar"/>
    <w:uiPriority w:val="99"/>
    <w:semiHidden/>
    <w:unhideWhenUsed/>
    <w:rsid w:val="007A6D0D"/>
    <w:pPr>
      <w:widowControl/>
      <w:autoSpaceDE/>
      <w:autoSpaceDN/>
      <w:adjustRightInd/>
    </w:pPr>
    <w:rPr>
      <w:rFonts w:ascii="Palatino Linotype" w:eastAsia="Calibri" w:hAnsi="Palatino Linotype"/>
      <w:szCs w:val="21"/>
      <w:lang w:val="x-none" w:eastAsia="x-none"/>
    </w:rPr>
  </w:style>
  <w:style w:type="character" w:customStyle="1" w:styleId="PlainTextChar">
    <w:name w:val="Plain Text Char"/>
    <w:link w:val="PlainText"/>
    <w:uiPriority w:val="99"/>
    <w:semiHidden/>
    <w:rsid w:val="007A6D0D"/>
    <w:rPr>
      <w:rFonts w:ascii="Palatino Linotype" w:eastAsia="Calibri" w:hAnsi="Palatino Linotype" w:cs="Times New Roman"/>
      <w:sz w:val="24"/>
      <w:szCs w:val="21"/>
    </w:rPr>
  </w:style>
  <w:style w:type="character" w:styleId="CommentReference">
    <w:name w:val="annotation reference"/>
    <w:uiPriority w:val="99"/>
    <w:semiHidden/>
    <w:unhideWhenUsed/>
    <w:rsid w:val="005C34A3"/>
    <w:rPr>
      <w:sz w:val="16"/>
      <w:szCs w:val="16"/>
    </w:rPr>
  </w:style>
  <w:style w:type="paragraph" w:styleId="CommentText">
    <w:name w:val="annotation text"/>
    <w:basedOn w:val="Normal"/>
    <w:link w:val="CommentTextChar"/>
    <w:uiPriority w:val="99"/>
    <w:unhideWhenUsed/>
    <w:rsid w:val="005C34A3"/>
    <w:rPr>
      <w:sz w:val="20"/>
      <w:szCs w:val="20"/>
    </w:rPr>
  </w:style>
  <w:style w:type="character" w:customStyle="1" w:styleId="CommentTextChar">
    <w:name w:val="Comment Text Char"/>
    <w:link w:val="CommentText"/>
    <w:uiPriority w:val="99"/>
    <w:rsid w:val="005C34A3"/>
    <w:rPr>
      <w:rFonts w:ascii="Courier" w:hAnsi="Courier"/>
    </w:rPr>
  </w:style>
  <w:style w:type="character" w:customStyle="1" w:styleId="HeaderChar">
    <w:name w:val="Header Char"/>
    <w:link w:val="Header"/>
    <w:rsid w:val="00362A9B"/>
    <w:rPr>
      <w:rFonts w:ascii="Courier" w:hAnsi="Courier"/>
      <w:sz w:val="24"/>
      <w:szCs w:val="24"/>
    </w:rPr>
  </w:style>
  <w:style w:type="character" w:customStyle="1" w:styleId="FooterChar">
    <w:name w:val="Footer Char"/>
    <w:link w:val="Footer"/>
    <w:uiPriority w:val="99"/>
    <w:rsid w:val="00362A9B"/>
    <w:rPr>
      <w:rFonts w:ascii="Courier" w:hAnsi="Courier"/>
      <w:sz w:val="24"/>
      <w:szCs w:val="24"/>
    </w:rPr>
  </w:style>
  <w:style w:type="paragraph" w:styleId="CommentSubject">
    <w:name w:val="annotation subject"/>
    <w:basedOn w:val="CommentText"/>
    <w:next w:val="CommentText"/>
    <w:link w:val="CommentSubjectChar"/>
    <w:uiPriority w:val="99"/>
    <w:semiHidden/>
    <w:unhideWhenUsed/>
    <w:rsid w:val="0023182C"/>
    <w:rPr>
      <w:b/>
      <w:bCs/>
    </w:rPr>
  </w:style>
  <w:style w:type="character" w:customStyle="1" w:styleId="CommentSubjectChar">
    <w:name w:val="Comment Subject Char"/>
    <w:basedOn w:val="CommentTextChar"/>
    <w:link w:val="CommentSubject"/>
    <w:uiPriority w:val="99"/>
    <w:semiHidden/>
    <w:rsid w:val="0023182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48447">
      <w:bodyDiv w:val="1"/>
      <w:marLeft w:val="0"/>
      <w:marRight w:val="0"/>
      <w:marTop w:val="0"/>
      <w:marBottom w:val="0"/>
      <w:divBdr>
        <w:top w:val="none" w:sz="0" w:space="0" w:color="auto"/>
        <w:left w:val="none" w:sz="0" w:space="0" w:color="auto"/>
        <w:bottom w:val="none" w:sz="0" w:space="0" w:color="auto"/>
        <w:right w:val="none" w:sz="0" w:space="0" w:color="auto"/>
      </w:divBdr>
    </w:div>
    <w:div w:id="665404189">
      <w:bodyDiv w:val="1"/>
      <w:marLeft w:val="0"/>
      <w:marRight w:val="0"/>
      <w:marTop w:val="0"/>
      <w:marBottom w:val="0"/>
      <w:divBdr>
        <w:top w:val="none" w:sz="0" w:space="0" w:color="auto"/>
        <w:left w:val="none" w:sz="0" w:space="0" w:color="auto"/>
        <w:bottom w:val="none" w:sz="0" w:space="0" w:color="auto"/>
        <w:right w:val="none" w:sz="0" w:space="0" w:color="auto"/>
      </w:divBdr>
    </w:div>
    <w:div w:id="743453514">
      <w:bodyDiv w:val="1"/>
      <w:marLeft w:val="0"/>
      <w:marRight w:val="0"/>
      <w:marTop w:val="0"/>
      <w:marBottom w:val="0"/>
      <w:divBdr>
        <w:top w:val="none" w:sz="0" w:space="0" w:color="auto"/>
        <w:left w:val="none" w:sz="0" w:space="0" w:color="auto"/>
        <w:bottom w:val="none" w:sz="0" w:space="0" w:color="auto"/>
        <w:right w:val="none" w:sz="0" w:space="0" w:color="auto"/>
      </w:divBdr>
    </w:div>
    <w:div w:id="839392382">
      <w:bodyDiv w:val="1"/>
      <w:marLeft w:val="0"/>
      <w:marRight w:val="0"/>
      <w:marTop w:val="0"/>
      <w:marBottom w:val="0"/>
      <w:divBdr>
        <w:top w:val="none" w:sz="0" w:space="0" w:color="auto"/>
        <w:left w:val="none" w:sz="0" w:space="0" w:color="auto"/>
        <w:bottom w:val="none" w:sz="0" w:space="0" w:color="auto"/>
        <w:right w:val="none" w:sz="0" w:space="0" w:color="auto"/>
      </w:divBdr>
    </w:div>
    <w:div w:id="1290356102">
      <w:bodyDiv w:val="1"/>
      <w:marLeft w:val="0"/>
      <w:marRight w:val="0"/>
      <w:marTop w:val="0"/>
      <w:marBottom w:val="0"/>
      <w:divBdr>
        <w:top w:val="none" w:sz="0" w:space="0" w:color="auto"/>
        <w:left w:val="none" w:sz="0" w:space="0" w:color="auto"/>
        <w:bottom w:val="none" w:sz="0" w:space="0" w:color="auto"/>
        <w:right w:val="none" w:sz="0" w:space="0" w:color="auto"/>
      </w:divBdr>
    </w:div>
    <w:div w:id="19292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12586</Characters>
  <Application>Microsoft Office Word</Application>
  <DocSecurity>0</DocSecurity>
  <PresentationFormat/>
  <Lines>236</Lines>
  <Paragraphs>73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2024-10-25T18:12:00Z</cp:lastPrinted>
  <dcterms:created xsi:type="dcterms:W3CDTF">2024-10-25T18:43:00Z</dcterms:created>
  <dcterms:modified xsi:type="dcterms:W3CDTF">2024-10-25T19:54:00Z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7ae03e6f1e0dc4c11413616135a23fda0f8e5dfaf442ceb2e7fc99917253e6bc</vt:lpwstr>
  </property>
</Properties>
</file>